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45EFC" w14:textId="329B4FBA" w:rsidR="004C57A8" w:rsidRDefault="004C57A8" w:rsidP="004C57A8">
      <w:pPr>
        <w:spacing w:before="120" w:after="120"/>
        <w:rPr>
          <w:rFonts w:ascii="Arial" w:hAnsi="Arial" w:cs="Arial"/>
          <w:b/>
          <w:sz w:val="22"/>
        </w:rPr>
      </w:pPr>
    </w:p>
    <w:p w14:paraId="0639D62C" w14:textId="37F4626A" w:rsidR="00DD357D" w:rsidRDefault="00F26D7F" w:rsidP="008A2FA1">
      <w:pPr>
        <w:pStyle w:val="Heading1"/>
        <w:rPr>
          <w:rFonts w:ascii="Arial" w:hAnsi="Arial" w:cs="Arial"/>
          <w:b/>
          <w:color w:val="auto"/>
        </w:rPr>
      </w:pPr>
      <w:r w:rsidRPr="004C57A8">
        <w:rPr>
          <w:rFonts w:ascii="Arial" w:hAnsi="Arial"/>
          <w:b/>
          <w:noProof/>
        </w:rPr>
        <w:drawing>
          <wp:anchor distT="0" distB="0" distL="114300" distR="114300" simplePos="0" relativeHeight="251656192" behindDoc="0" locked="0" layoutInCell="1" allowOverlap="1" wp14:anchorId="7EA9BF36" wp14:editId="0F90BB24">
            <wp:simplePos x="0" y="0"/>
            <wp:positionH relativeFrom="margin">
              <wp:align>right</wp:align>
            </wp:positionH>
            <wp:positionV relativeFrom="paragraph">
              <wp:posOffset>86360</wp:posOffset>
            </wp:positionV>
            <wp:extent cx="2355850" cy="730250"/>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ampus_h_cmyk-edit.gif"/>
                    <pic:cNvPicPr/>
                  </pic:nvPicPr>
                  <pic:blipFill>
                    <a:blip r:embed="rId8">
                      <a:extLst>
                        <a:ext uri="{28A0092B-C50C-407E-A947-70E740481C1C}">
                          <a14:useLocalDpi xmlns:a14="http://schemas.microsoft.com/office/drawing/2010/main" val="0"/>
                        </a:ext>
                      </a:extLst>
                    </a:blip>
                    <a:stretch>
                      <a:fillRect/>
                    </a:stretch>
                  </pic:blipFill>
                  <pic:spPr>
                    <a:xfrm>
                      <a:off x="0" y="0"/>
                      <a:ext cx="2355850" cy="730250"/>
                    </a:xfrm>
                    <a:prstGeom prst="rect">
                      <a:avLst/>
                    </a:prstGeom>
                  </pic:spPr>
                </pic:pic>
              </a:graphicData>
            </a:graphic>
            <wp14:sizeRelH relativeFrom="margin">
              <wp14:pctWidth>0</wp14:pctWidth>
            </wp14:sizeRelH>
          </wp:anchor>
        </w:drawing>
      </w:r>
      <w:r w:rsidR="00EE38A2" w:rsidRPr="00EA126A">
        <w:rPr>
          <w:rFonts w:ascii="Arial" w:hAnsi="Arial" w:cs="Arial"/>
          <w:b/>
          <w:color w:val="auto"/>
        </w:rPr>
        <w:t>Online Course Planning Chart</w:t>
      </w:r>
    </w:p>
    <w:p w14:paraId="35704F28" w14:textId="77777777" w:rsidR="008A2FA1" w:rsidRPr="005C7213" w:rsidRDefault="008A2FA1" w:rsidP="008A2FA1">
      <w:pPr>
        <w:rPr>
          <w:sz w:val="22"/>
        </w:rPr>
      </w:pPr>
    </w:p>
    <w:p w14:paraId="597A445D" w14:textId="472660EB" w:rsidR="00EA259C" w:rsidRPr="008A2FA1" w:rsidRDefault="00EE38A2" w:rsidP="005C7213">
      <w:pPr>
        <w:rPr>
          <w:rFonts w:ascii="Arial" w:hAnsi="Arial" w:cs="Arial"/>
          <w:sz w:val="22"/>
          <w:szCs w:val="18"/>
        </w:rPr>
      </w:pPr>
      <w:r w:rsidRPr="008A2FA1">
        <w:rPr>
          <w:rFonts w:ascii="Arial" w:hAnsi="Arial" w:cs="Arial"/>
          <w:sz w:val="22"/>
          <w:szCs w:val="18"/>
        </w:rPr>
        <w:t xml:space="preserve">Course Number: </w:t>
      </w:r>
      <w:r w:rsidR="00EA259C" w:rsidRPr="008A2FA1">
        <w:rPr>
          <w:rFonts w:ascii="Arial" w:hAnsi="Arial" w:cs="Arial"/>
          <w:sz w:val="22"/>
          <w:szCs w:val="18"/>
        </w:rPr>
        <w:t xml:space="preserve"> </w:t>
      </w:r>
    </w:p>
    <w:p w14:paraId="4FED3719" w14:textId="17F97E98" w:rsidR="00EE6424" w:rsidRPr="008A2FA1" w:rsidRDefault="00EE6424" w:rsidP="005C7213">
      <w:pPr>
        <w:rPr>
          <w:rFonts w:ascii="Arial" w:hAnsi="Arial" w:cs="Arial"/>
          <w:sz w:val="22"/>
          <w:szCs w:val="18"/>
        </w:rPr>
      </w:pPr>
      <w:r w:rsidRPr="008A2FA1">
        <w:rPr>
          <w:rFonts w:ascii="Arial" w:hAnsi="Arial" w:cs="Arial"/>
          <w:sz w:val="22"/>
          <w:szCs w:val="18"/>
        </w:rPr>
        <w:t xml:space="preserve">Course Name:  </w:t>
      </w:r>
    </w:p>
    <w:p w14:paraId="2A43FE97" w14:textId="6A4D0403" w:rsidR="002A50D1" w:rsidRDefault="00EE38A2" w:rsidP="005C7213">
      <w:pPr>
        <w:rPr>
          <w:rFonts w:ascii="Arial" w:hAnsi="Arial" w:cs="Arial"/>
          <w:sz w:val="22"/>
          <w:szCs w:val="18"/>
        </w:rPr>
      </w:pPr>
      <w:r w:rsidRPr="008A2FA1">
        <w:rPr>
          <w:rFonts w:ascii="Arial" w:hAnsi="Arial" w:cs="Arial"/>
          <w:sz w:val="22"/>
          <w:szCs w:val="18"/>
        </w:rPr>
        <w:t xml:space="preserve">Instructor Name: </w:t>
      </w:r>
      <w:r w:rsidR="00D54258" w:rsidRPr="008A2FA1">
        <w:rPr>
          <w:rFonts w:ascii="Arial" w:hAnsi="Arial" w:cs="Arial"/>
          <w:sz w:val="22"/>
          <w:szCs w:val="18"/>
        </w:rPr>
        <w:t xml:space="preserve"> </w:t>
      </w:r>
    </w:p>
    <w:p w14:paraId="279FC966" w14:textId="77777777" w:rsidR="005C7213" w:rsidRPr="008A2FA1" w:rsidRDefault="005C7213" w:rsidP="005C7213">
      <w:pPr>
        <w:rPr>
          <w:rFonts w:ascii="Arial" w:hAnsi="Arial" w:cs="Arial"/>
          <w:sz w:val="22"/>
          <w:szCs w:val="18"/>
        </w:rPr>
      </w:pPr>
    </w:p>
    <w:p w14:paraId="1C799129" w14:textId="77777777" w:rsidR="00C94DCE" w:rsidRPr="008A2FA1" w:rsidRDefault="00C94DCE" w:rsidP="005C7213">
      <w:pPr>
        <w:rPr>
          <w:rFonts w:ascii="Arial" w:hAnsi="Arial" w:cs="Arial"/>
          <w:sz w:val="22"/>
          <w:szCs w:val="18"/>
        </w:rPr>
      </w:pPr>
      <w:r w:rsidRPr="008A2FA1">
        <w:rPr>
          <w:rFonts w:ascii="Arial" w:hAnsi="Arial" w:cs="Arial"/>
          <w:sz w:val="22"/>
          <w:szCs w:val="18"/>
        </w:rPr>
        <w:t xml:space="preserve">Is this a BACC Core course? </w:t>
      </w:r>
      <w:r w:rsidR="00D54258" w:rsidRPr="008A2FA1">
        <w:rPr>
          <w:rFonts w:ascii="Arial" w:hAnsi="Arial" w:cs="Arial"/>
          <w:sz w:val="22"/>
          <w:szCs w:val="18"/>
        </w:rPr>
        <w:t>Yes</w:t>
      </w:r>
      <w:r w:rsidR="0060099C" w:rsidRPr="008A2FA1">
        <w:rPr>
          <w:rFonts w:ascii="Arial" w:hAnsi="Arial" w:cs="Arial"/>
          <w:b/>
          <w:sz w:val="22"/>
          <w:szCs w:val="18"/>
        </w:rPr>
        <w:t xml:space="preserve"> </w:t>
      </w:r>
      <w:sdt>
        <w:sdtPr>
          <w:rPr>
            <w:rFonts w:ascii="Arial" w:hAnsi="Arial" w:cs="Arial"/>
            <w:b/>
            <w:sz w:val="22"/>
            <w:szCs w:val="18"/>
          </w:rPr>
          <w:id w:val="-195702647"/>
          <w14:checkbox>
            <w14:checked w14:val="0"/>
            <w14:checkedState w14:val="2612" w14:font="MS Gothic"/>
            <w14:uncheckedState w14:val="2610" w14:font="MS Gothic"/>
          </w14:checkbox>
        </w:sdtPr>
        <w:sdtEndPr/>
        <w:sdtContent>
          <w:r w:rsidR="00DD357D" w:rsidRPr="008A2FA1">
            <w:rPr>
              <w:rFonts w:ascii="MS Gothic" w:eastAsia="MS Gothic" w:hAnsi="MS Gothic" w:cs="Arial" w:hint="eastAsia"/>
              <w:b/>
              <w:sz w:val="22"/>
              <w:szCs w:val="18"/>
            </w:rPr>
            <w:t>☐</w:t>
          </w:r>
        </w:sdtContent>
      </w:sdt>
      <w:r w:rsidR="00814CCC" w:rsidRPr="008A2FA1">
        <w:rPr>
          <w:rFonts w:ascii="Arial" w:hAnsi="Arial" w:cs="Arial"/>
          <w:b/>
          <w:sz w:val="22"/>
          <w:szCs w:val="18"/>
        </w:rPr>
        <w:t xml:space="preserve"> </w:t>
      </w:r>
      <w:r w:rsidR="00D54258" w:rsidRPr="008A2FA1">
        <w:rPr>
          <w:rFonts w:ascii="Arial" w:hAnsi="Arial" w:cs="Arial"/>
          <w:b/>
          <w:sz w:val="22"/>
          <w:szCs w:val="18"/>
        </w:rPr>
        <w:t xml:space="preserve"> </w:t>
      </w:r>
      <w:r w:rsidR="0060099C" w:rsidRPr="008A2FA1">
        <w:rPr>
          <w:rFonts w:ascii="Arial" w:hAnsi="Arial" w:cs="Arial"/>
          <w:sz w:val="22"/>
          <w:szCs w:val="18"/>
        </w:rPr>
        <w:t>No</w:t>
      </w:r>
      <w:r w:rsidR="0060099C" w:rsidRPr="008A2FA1">
        <w:rPr>
          <w:rFonts w:ascii="Arial" w:hAnsi="Arial" w:cs="Arial"/>
          <w:b/>
          <w:sz w:val="22"/>
          <w:szCs w:val="18"/>
        </w:rPr>
        <w:t xml:space="preserve"> </w:t>
      </w:r>
      <w:sdt>
        <w:sdtPr>
          <w:rPr>
            <w:rFonts w:ascii="Arial" w:hAnsi="Arial" w:cs="Arial"/>
            <w:b/>
            <w:sz w:val="22"/>
            <w:szCs w:val="18"/>
          </w:rPr>
          <w:id w:val="-50694991"/>
          <w14:checkbox>
            <w14:checked w14:val="0"/>
            <w14:checkedState w14:val="2612" w14:font="MS Gothic"/>
            <w14:uncheckedState w14:val="2610" w14:font="MS Gothic"/>
          </w14:checkbox>
        </w:sdtPr>
        <w:sdtEndPr/>
        <w:sdtContent>
          <w:r w:rsidR="0060099C" w:rsidRPr="008A2FA1">
            <w:rPr>
              <w:rFonts w:ascii="MS Gothic" w:eastAsia="MS Gothic" w:hAnsi="MS Gothic" w:cs="Arial" w:hint="eastAsia"/>
              <w:b/>
              <w:sz w:val="22"/>
              <w:szCs w:val="18"/>
            </w:rPr>
            <w:t>☐</w:t>
          </w:r>
        </w:sdtContent>
      </w:sdt>
      <w:r w:rsidRPr="008A2FA1">
        <w:rPr>
          <w:rFonts w:ascii="Arial" w:hAnsi="Arial" w:cs="Arial"/>
          <w:b/>
          <w:sz w:val="22"/>
          <w:szCs w:val="18"/>
        </w:rPr>
        <w:t xml:space="preserve">  </w:t>
      </w:r>
      <w:r w:rsidRPr="008A2FA1">
        <w:rPr>
          <w:rFonts w:ascii="Arial" w:hAnsi="Arial" w:cs="Arial"/>
          <w:sz w:val="22"/>
          <w:szCs w:val="18"/>
        </w:rPr>
        <w:t xml:space="preserve"> </w:t>
      </w:r>
    </w:p>
    <w:p w14:paraId="53D40AC3" w14:textId="12C5108C" w:rsidR="005C7213" w:rsidRDefault="005C7213" w:rsidP="005C7213">
      <w:pPr>
        <w:rPr>
          <w:rFonts w:ascii="Arial" w:hAnsi="Arial" w:cs="Arial"/>
          <w:sz w:val="22"/>
          <w:szCs w:val="18"/>
        </w:rPr>
      </w:pPr>
      <w:r>
        <w:rPr>
          <w:rFonts w:ascii="Arial" w:hAnsi="Arial" w:cs="Arial"/>
          <w:sz w:val="22"/>
          <w:szCs w:val="18"/>
        </w:rPr>
        <w:t>I</w:t>
      </w:r>
      <w:r w:rsidR="00C94DCE" w:rsidRPr="008A2FA1">
        <w:rPr>
          <w:rFonts w:ascii="Arial" w:hAnsi="Arial" w:cs="Arial"/>
          <w:sz w:val="22"/>
          <w:szCs w:val="18"/>
        </w:rPr>
        <w:t>ndicate the BACC core outcomes this course supports. Skills</w:t>
      </w:r>
      <w:r w:rsidR="00635E30">
        <w:rPr>
          <w:rFonts w:ascii="Arial" w:hAnsi="Arial" w:cs="Arial"/>
          <w:sz w:val="22"/>
          <w:szCs w:val="18"/>
        </w:rPr>
        <w:t xml:space="preserve"> </w:t>
      </w:r>
      <w:sdt>
        <w:sdtPr>
          <w:rPr>
            <w:rFonts w:ascii="Arial" w:hAnsi="Arial" w:cs="Arial"/>
            <w:sz w:val="22"/>
            <w:szCs w:val="18"/>
          </w:rPr>
          <w:id w:val="1142611045"/>
          <w14:checkbox>
            <w14:checked w14:val="0"/>
            <w14:checkedState w14:val="2612" w14:font="MS Gothic"/>
            <w14:uncheckedState w14:val="2610" w14:font="MS Gothic"/>
          </w14:checkbox>
        </w:sdtPr>
        <w:sdtEndPr/>
        <w:sdtContent>
          <w:r w:rsidR="00635E30">
            <w:rPr>
              <w:rFonts w:ascii="MS Gothic" w:eastAsia="MS Gothic" w:hAnsi="MS Gothic" w:cs="Arial" w:hint="eastAsia"/>
              <w:sz w:val="22"/>
              <w:szCs w:val="18"/>
            </w:rPr>
            <w:t>☐</w:t>
          </w:r>
        </w:sdtContent>
      </w:sdt>
      <w:r w:rsidR="00635E30">
        <w:rPr>
          <w:rFonts w:ascii="Arial" w:hAnsi="Arial" w:cs="Arial"/>
          <w:sz w:val="22"/>
          <w:szCs w:val="18"/>
        </w:rPr>
        <w:t xml:space="preserve">  </w:t>
      </w:r>
      <w:r w:rsidR="00C94DCE" w:rsidRPr="008A2FA1">
        <w:rPr>
          <w:rFonts w:ascii="Arial" w:hAnsi="Arial" w:cs="Arial"/>
          <w:sz w:val="22"/>
          <w:szCs w:val="18"/>
        </w:rPr>
        <w:t>Perspectives</w:t>
      </w:r>
      <w:r w:rsidR="00635E30">
        <w:rPr>
          <w:rFonts w:ascii="Arial" w:hAnsi="Arial" w:cs="Arial"/>
          <w:sz w:val="22"/>
          <w:szCs w:val="18"/>
        </w:rPr>
        <w:t xml:space="preserve"> </w:t>
      </w:r>
      <w:sdt>
        <w:sdtPr>
          <w:rPr>
            <w:rFonts w:ascii="Arial" w:hAnsi="Arial" w:cs="Arial"/>
            <w:sz w:val="22"/>
            <w:szCs w:val="18"/>
          </w:rPr>
          <w:id w:val="-377629037"/>
          <w14:checkbox>
            <w14:checked w14:val="0"/>
            <w14:checkedState w14:val="2612" w14:font="MS Gothic"/>
            <w14:uncheckedState w14:val="2610" w14:font="MS Gothic"/>
          </w14:checkbox>
        </w:sdtPr>
        <w:sdtEndPr/>
        <w:sdtContent>
          <w:r w:rsidR="00635E30">
            <w:rPr>
              <w:rFonts w:ascii="MS Gothic" w:eastAsia="MS Gothic" w:hAnsi="MS Gothic" w:cs="Arial" w:hint="eastAsia"/>
              <w:sz w:val="22"/>
              <w:szCs w:val="18"/>
            </w:rPr>
            <w:t>☐</w:t>
          </w:r>
        </w:sdtContent>
      </w:sdt>
      <w:r w:rsidR="00635E30">
        <w:rPr>
          <w:rFonts w:ascii="Arial" w:hAnsi="Arial" w:cs="Arial"/>
          <w:sz w:val="22"/>
          <w:szCs w:val="18"/>
        </w:rPr>
        <w:t xml:space="preserve">  </w:t>
      </w:r>
      <w:r w:rsidR="00C94DCE" w:rsidRPr="008A2FA1">
        <w:rPr>
          <w:rFonts w:ascii="Arial" w:hAnsi="Arial" w:cs="Arial"/>
          <w:sz w:val="22"/>
          <w:szCs w:val="18"/>
        </w:rPr>
        <w:t>DPD</w:t>
      </w:r>
      <w:r w:rsidR="00635E30">
        <w:rPr>
          <w:rFonts w:ascii="Arial" w:hAnsi="Arial" w:cs="Arial"/>
          <w:sz w:val="22"/>
          <w:szCs w:val="18"/>
        </w:rPr>
        <w:t xml:space="preserve"> </w:t>
      </w:r>
      <w:sdt>
        <w:sdtPr>
          <w:rPr>
            <w:rFonts w:ascii="Arial" w:hAnsi="Arial" w:cs="Arial"/>
            <w:sz w:val="22"/>
            <w:szCs w:val="18"/>
          </w:rPr>
          <w:id w:val="-305848928"/>
          <w14:checkbox>
            <w14:checked w14:val="0"/>
            <w14:checkedState w14:val="2612" w14:font="MS Gothic"/>
            <w14:uncheckedState w14:val="2610" w14:font="MS Gothic"/>
          </w14:checkbox>
        </w:sdtPr>
        <w:sdtEndPr/>
        <w:sdtContent>
          <w:r w:rsidR="00635E30">
            <w:rPr>
              <w:rFonts w:ascii="MS Gothic" w:eastAsia="MS Gothic" w:hAnsi="MS Gothic" w:cs="Arial" w:hint="eastAsia"/>
              <w:sz w:val="22"/>
              <w:szCs w:val="18"/>
            </w:rPr>
            <w:t>☐</w:t>
          </w:r>
        </w:sdtContent>
      </w:sdt>
      <w:r w:rsidR="00635E30">
        <w:rPr>
          <w:rFonts w:ascii="Arial" w:hAnsi="Arial" w:cs="Arial"/>
          <w:sz w:val="22"/>
          <w:szCs w:val="18"/>
        </w:rPr>
        <w:t xml:space="preserve">  </w:t>
      </w:r>
      <w:r w:rsidR="00C94DCE" w:rsidRPr="008A2FA1">
        <w:rPr>
          <w:rFonts w:ascii="Arial" w:hAnsi="Arial" w:cs="Arial"/>
          <w:sz w:val="22"/>
          <w:szCs w:val="18"/>
        </w:rPr>
        <w:t>WIC</w:t>
      </w:r>
      <w:r w:rsidR="00635E30">
        <w:rPr>
          <w:rFonts w:ascii="Arial" w:hAnsi="Arial" w:cs="Arial"/>
          <w:sz w:val="22"/>
          <w:szCs w:val="18"/>
        </w:rPr>
        <w:t xml:space="preserve"> </w:t>
      </w:r>
      <w:sdt>
        <w:sdtPr>
          <w:rPr>
            <w:rFonts w:ascii="Arial" w:hAnsi="Arial" w:cs="Arial"/>
            <w:sz w:val="22"/>
            <w:szCs w:val="18"/>
          </w:rPr>
          <w:id w:val="791709460"/>
          <w14:checkbox>
            <w14:checked w14:val="0"/>
            <w14:checkedState w14:val="2612" w14:font="MS Gothic"/>
            <w14:uncheckedState w14:val="2610" w14:font="MS Gothic"/>
          </w14:checkbox>
        </w:sdtPr>
        <w:sdtEndPr/>
        <w:sdtContent>
          <w:r w:rsidR="001F5EBD">
            <w:rPr>
              <w:rFonts w:ascii="MS Gothic" w:eastAsia="MS Gothic" w:hAnsi="MS Gothic" w:cs="Arial" w:hint="eastAsia"/>
              <w:sz w:val="22"/>
              <w:szCs w:val="18"/>
            </w:rPr>
            <w:t>☐</w:t>
          </w:r>
        </w:sdtContent>
      </w:sdt>
      <w:r w:rsidR="001F5EBD" w:rsidRPr="001F5EBD">
        <w:rPr>
          <w:rFonts w:ascii="Arial" w:hAnsi="Arial" w:cs="Arial"/>
          <w:sz w:val="22"/>
          <w:szCs w:val="18"/>
        </w:rPr>
        <w:t xml:space="preserve"> </w:t>
      </w:r>
      <w:r w:rsidR="002B6A44">
        <w:rPr>
          <w:rFonts w:ascii="Arial" w:hAnsi="Arial" w:cs="Arial"/>
          <w:sz w:val="22"/>
          <w:szCs w:val="18"/>
        </w:rPr>
        <w:t>S</w:t>
      </w:r>
      <w:r w:rsidR="002B6A44" w:rsidRPr="002B6A44">
        <w:rPr>
          <w:rFonts w:ascii="Arial" w:hAnsi="Arial" w:cs="Arial"/>
          <w:sz w:val="22"/>
          <w:szCs w:val="18"/>
        </w:rPr>
        <w:t>ynthesis</w:t>
      </w:r>
      <w:r w:rsidR="001F5EBD">
        <w:rPr>
          <w:rFonts w:ascii="Arial" w:hAnsi="Arial" w:cs="Arial"/>
          <w:sz w:val="22"/>
          <w:szCs w:val="18"/>
        </w:rPr>
        <w:t xml:space="preserve"> </w:t>
      </w:r>
      <w:sdt>
        <w:sdtPr>
          <w:rPr>
            <w:rFonts w:ascii="Arial" w:hAnsi="Arial" w:cs="Arial"/>
            <w:sz w:val="22"/>
            <w:szCs w:val="18"/>
          </w:rPr>
          <w:id w:val="-279800073"/>
          <w14:checkbox>
            <w14:checked w14:val="0"/>
            <w14:checkedState w14:val="2612" w14:font="MS Gothic"/>
            <w14:uncheckedState w14:val="2610" w14:font="MS Gothic"/>
          </w14:checkbox>
        </w:sdtPr>
        <w:sdtEndPr/>
        <w:sdtContent>
          <w:r w:rsidR="001F5EBD">
            <w:rPr>
              <w:rFonts w:ascii="MS Gothic" w:eastAsia="MS Gothic" w:hAnsi="MS Gothic" w:cs="Arial" w:hint="eastAsia"/>
              <w:sz w:val="22"/>
              <w:szCs w:val="18"/>
            </w:rPr>
            <w:t>☐</w:t>
          </w:r>
        </w:sdtContent>
      </w:sdt>
      <w:r w:rsidR="001F5EBD">
        <w:rPr>
          <w:rFonts w:ascii="Arial" w:hAnsi="Arial" w:cs="Arial"/>
          <w:sz w:val="22"/>
          <w:szCs w:val="18"/>
        </w:rPr>
        <w:t xml:space="preserve">  </w:t>
      </w:r>
    </w:p>
    <w:p w14:paraId="26BE24AB" w14:textId="77777777" w:rsidR="008A2FA1" w:rsidRPr="00171BA6" w:rsidRDefault="008A2FA1" w:rsidP="00E70F63">
      <w:pPr>
        <w:spacing w:line="360" w:lineRule="auto"/>
        <w:rPr>
          <w:rFonts w:ascii="Arial" w:hAnsi="Arial" w:cs="Arial"/>
          <w:sz w:val="8"/>
          <w:szCs w:val="18"/>
        </w:rPr>
      </w:pPr>
    </w:p>
    <w:tbl>
      <w:tblPr>
        <w:tblStyle w:val="LightShading-Accent6"/>
        <w:tblpPr w:leftFromText="180" w:rightFromText="180" w:vertAnchor="text" w:horzAnchor="page" w:tblpX="739" w:tblpY="-73"/>
        <w:tblW w:w="14310" w:type="dxa"/>
        <w:tblLook w:val="04A0" w:firstRow="1" w:lastRow="0" w:firstColumn="1" w:lastColumn="0" w:noHBand="0" w:noVBand="1"/>
      </w:tblPr>
      <w:tblGrid>
        <w:gridCol w:w="1521"/>
        <w:gridCol w:w="4259"/>
        <w:gridCol w:w="4259"/>
        <w:gridCol w:w="4271"/>
      </w:tblGrid>
      <w:tr w:rsidR="005C7213" w:rsidRPr="00240C59" w14:paraId="281FE0C8" w14:textId="77777777" w:rsidTr="003D1818">
        <w:trPr>
          <w:cnfStyle w:val="100000000000" w:firstRow="1" w:lastRow="0" w:firstColumn="0" w:lastColumn="0" w:oddVBand="0" w:evenVBand="0" w:oddHBand="0"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1530" w:type="dxa"/>
            <w:tcBorders>
              <w:top w:val="single" w:sz="8" w:space="0" w:color="DC4405"/>
              <w:bottom w:val="single" w:sz="8" w:space="0" w:color="DC4405"/>
            </w:tcBorders>
            <w:shd w:val="clear" w:color="auto" w:fill="FFFFFF" w:themeFill="background1"/>
            <w:vAlign w:val="center"/>
          </w:tcPr>
          <w:p w14:paraId="6C499F02" w14:textId="1B4DA04B" w:rsidR="00C94DCE" w:rsidRPr="005C7213" w:rsidRDefault="00C94DCE" w:rsidP="005C7213">
            <w:pPr>
              <w:rPr>
                <w:color w:val="auto"/>
                <w:sz w:val="20"/>
              </w:rPr>
            </w:pPr>
            <w:r w:rsidRPr="005C7213">
              <w:rPr>
                <w:color w:val="auto"/>
                <w:sz w:val="20"/>
              </w:rPr>
              <w:t>BACC</w:t>
            </w:r>
            <w:r w:rsidR="008A2FA1" w:rsidRPr="005C7213">
              <w:rPr>
                <w:color w:val="auto"/>
                <w:sz w:val="20"/>
              </w:rPr>
              <w:t xml:space="preserve"> Core</w:t>
            </w:r>
            <w:r w:rsidRPr="005C7213">
              <w:rPr>
                <w:color w:val="auto"/>
                <w:sz w:val="20"/>
              </w:rPr>
              <w:t xml:space="preserve"> </w:t>
            </w:r>
            <w:r w:rsidRPr="005C7213">
              <w:rPr>
                <w:color w:val="auto"/>
                <w:sz w:val="20"/>
                <w:u w:val="single"/>
              </w:rPr>
              <w:t>or</w:t>
            </w:r>
            <w:r w:rsidRPr="005C7213">
              <w:rPr>
                <w:color w:val="auto"/>
                <w:sz w:val="20"/>
              </w:rPr>
              <w:t xml:space="preserve"> </w:t>
            </w:r>
          </w:p>
          <w:p w14:paraId="3117BE30" w14:textId="66ABEA55" w:rsidR="00F42665" w:rsidRPr="00F42665" w:rsidRDefault="00C94DCE" w:rsidP="005C7213">
            <w:r w:rsidRPr="005C7213">
              <w:rPr>
                <w:color w:val="auto"/>
                <w:sz w:val="20"/>
              </w:rPr>
              <w:t>program mandated outcome</w:t>
            </w:r>
          </w:p>
        </w:tc>
        <w:tc>
          <w:tcPr>
            <w:tcW w:w="4320" w:type="dxa"/>
            <w:tcBorders>
              <w:top w:val="single" w:sz="8" w:space="0" w:color="DC4405"/>
              <w:bottom w:val="single" w:sz="8" w:space="0" w:color="DC4405"/>
            </w:tcBorders>
            <w:shd w:val="clear" w:color="auto" w:fill="FFFFFF" w:themeFill="background1"/>
            <w:vAlign w:val="center"/>
          </w:tcPr>
          <w:p w14:paraId="215ABFAA" w14:textId="627802FE" w:rsidR="0060099C" w:rsidRDefault="0060099C" w:rsidP="005C7213">
            <w:pPr>
              <w:pStyle w:val="Heading2"/>
              <w:outlineLvl w:val="1"/>
              <w:cnfStyle w:val="100000000000" w:firstRow="1" w:lastRow="0" w:firstColumn="0" w:lastColumn="0" w:oddVBand="0" w:evenVBand="0" w:oddHBand="0" w:evenHBand="0" w:firstRowFirstColumn="0" w:firstRowLastColumn="0" w:lastRowFirstColumn="0" w:lastRowLastColumn="0"/>
              <w:rPr>
                <w:rFonts w:cs="Arial"/>
                <w:b/>
                <w:color w:val="auto"/>
                <w:sz w:val="22"/>
              </w:rPr>
            </w:pPr>
            <w:r w:rsidRPr="00240C59">
              <w:rPr>
                <w:rFonts w:cs="Arial"/>
                <w:b/>
                <w:color w:val="auto"/>
                <w:sz w:val="22"/>
              </w:rPr>
              <w:t>Course Learning Outcome</w:t>
            </w:r>
          </w:p>
          <w:p w14:paraId="3177940E" w14:textId="358A5E88" w:rsidR="0060099C" w:rsidRPr="00DD357D" w:rsidRDefault="0060099C" w:rsidP="005C7213">
            <w:pPr>
              <w:cnfStyle w:val="100000000000" w:firstRow="1" w:lastRow="0" w:firstColumn="0" w:lastColumn="0" w:oddVBand="0" w:evenVBand="0" w:oddHBand="0" w:evenHBand="0" w:firstRowFirstColumn="0" w:firstRowLastColumn="0" w:lastRowFirstColumn="0" w:lastRowLastColumn="0"/>
              <w:rPr>
                <w:b w:val="0"/>
              </w:rPr>
            </w:pPr>
            <w:r w:rsidRPr="00947BB7">
              <w:rPr>
                <w:b w:val="0"/>
                <w:color w:val="auto"/>
                <w:sz w:val="20"/>
              </w:rPr>
              <w:t>“After successful completion of thi</w:t>
            </w:r>
            <w:r w:rsidR="00DD357D" w:rsidRPr="00947BB7">
              <w:rPr>
                <w:b w:val="0"/>
                <w:color w:val="auto"/>
                <w:sz w:val="20"/>
              </w:rPr>
              <w:t>s course, you will be able to…”</w:t>
            </w:r>
          </w:p>
        </w:tc>
        <w:tc>
          <w:tcPr>
            <w:tcW w:w="4320" w:type="dxa"/>
            <w:tcBorders>
              <w:top w:val="single" w:sz="8" w:space="0" w:color="DC4405"/>
              <w:bottom w:val="single" w:sz="8" w:space="0" w:color="DC4405"/>
            </w:tcBorders>
            <w:shd w:val="clear" w:color="auto" w:fill="FFFFFF" w:themeFill="background1"/>
            <w:vAlign w:val="center"/>
          </w:tcPr>
          <w:p w14:paraId="5377B8DF" w14:textId="77777777" w:rsidR="0060099C" w:rsidRDefault="0060099C" w:rsidP="005C7213">
            <w:pPr>
              <w:pStyle w:val="Heading2"/>
              <w:outlineLvl w:val="1"/>
              <w:cnfStyle w:val="100000000000" w:firstRow="1" w:lastRow="0" w:firstColumn="0" w:lastColumn="0" w:oddVBand="0" w:evenVBand="0" w:oddHBand="0" w:evenHBand="0" w:firstRowFirstColumn="0" w:firstRowLastColumn="0" w:lastRowFirstColumn="0" w:lastRowLastColumn="0"/>
              <w:rPr>
                <w:rFonts w:cs="Arial"/>
                <w:b/>
                <w:color w:val="auto"/>
                <w:sz w:val="22"/>
              </w:rPr>
            </w:pPr>
            <w:r w:rsidRPr="00240C59">
              <w:rPr>
                <w:rFonts w:cs="Arial"/>
                <w:b/>
                <w:color w:val="auto"/>
                <w:sz w:val="22"/>
              </w:rPr>
              <w:t>Learning Activities</w:t>
            </w:r>
          </w:p>
          <w:p w14:paraId="32FC3068" w14:textId="37248246" w:rsidR="0060099C" w:rsidRPr="00DD357D" w:rsidRDefault="0060099C" w:rsidP="009C117A">
            <w:pPr>
              <w:cnfStyle w:val="100000000000" w:firstRow="1" w:lastRow="0" w:firstColumn="0" w:lastColumn="0" w:oddVBand="0" w:evenVBand="0" w:oddHBand="0" w:evenHBand="0" w:firstRowFirstColumn="0" w:firstRowLastColumn="0" w:lastRowFirstColumn="0" w:lastRowLastColumn="0"/>
              <w:rPr>
                <w:b w:val="0"/>
              </w:rPr>
            </w:pPr>
            <w:r w:rsidRPr="00947BB7">
              <w:rPr>
                <w:b w:val="0"/>
                <w:color w:val="auto"/>
                <w:sz w:val="20"/>
              </w:rPr>
              <w:t>What activities will help students achieve mastery o</w:t>
            </w:r>
            <w:r w:rsidR="00DD357D" w:rsidRPr="00947BB7">
              <w:rPr>
                <w:b w:val="0"/>
                <w:color w:val="auto"/>
                <w:sz w:val="20"/>
              </w:rPr>
              <w:t>f this course learning outcome?</w:t>
            </w:r>
          </w:p>
        </w:tc>
        <w:tc>
          <w:tcPr>
            <w:tcW w:w="4320" w:type="dxa"/>
            <w:tcBorders>
              <w:top w:val="single" w:sz="8" w:space="0" w:color="DC4405"/>
              <w:bottom w:val="single" w:sz="8" w:space="0" w:color="DC4405"/>
            </w:tcBorders>
            <w:shd w:val="clear" w:color="auto" w:fill="FFFFFF" w:themeFill="background1"/>
            <w:vAlign w:val="center"/>
          </w:tcPr>
          <w:p w14:paraId="0FD9E71E" w14:textId="77777777" w:rsidR="0060099C" w:rsidRDefault="0060099C" w:rsidP="005C7213">
            <w:pPr>
              <w:pStyle w:val="Heading2"/>
              <w:outlineLvl w:val="1"/>
              <w:cnfStyle w:val="100000000000" w:firstRow="1" w:lastRow="0" w:firstColumn="0" w:lastColumn="0" w:oddVBand="0" w:evenVBand="0" w:oddHBand="0" w:evenHBand="0" w:firstRowFirstColumn="0" w:firstRowLastColumn="0" w:lastRowFirstColumn="0" w:lastRowLastColumn="0"/>
              <w:rPr>
                <w:rFonts w:cs="Arial"/>
                <w:b/>
                <w:color w:val="auto"/>
                <w:sz w:val="22"/>
              </w:rPr>
            </w:pPr>
            <w:r>
              <w:rPr>
                <w:rFonts w:cs="Arial"/>
                <w:b/>
                <w:color w:val="auto"/>
                <w:sz w:val="22"/>
              </w:rPr>
              <w:t>Measurement</w:t>
            </w:r>
          </w:p>
          <w:p w14:paraId="35841B80" w14:textId="4E0083A5" w:rsidR="0060099C" w:rsidRPr="00DD357D" w:rsidRDefault="0060099C" w:rsidP="009C117A">
            <w:pPr>
              <w:cnfStyle w:val="100000000000" w:firstRow="1" w:lastRow="0" w:firstColumn="0" w:lastColumn="0" w:oddVBand="0" w:evenVBand="0" w:oddHBand="0" w:evenHBand="0" w:firstRowFirstColumn="0" w:firstRowLastColumn="0" w:lastRowFirstColumn="0" w:lastRowLastColumn="0"/>
              <w:rPr>
                <w:b w:val="0"/>
              </w:rPr>
            </w:pPr>
            <w:r w:rsidRPr="00947BB7">
              <w:rPr>
                <w:b w:val="0"/>
                <w:color w:val="auto"/>
                <w:sz w:val="20"/>
              </w:rPr>
              <w:t xml:space="preserve">How will mastery of this course learning </w:t>
            </w:r>
            <w:r w:rsidR="00DD357D" w:rsidRPr="00947BB7">
              <w:rPr>
                <w:b w:val="0"/>
                <w:color w:val="auto"/>
                <w:sz w:val="20"/>
              </w:rPr>
              <w:t>objective be measured/assessed?</w:t>
            </w:r>
          </w:p>
        </w:tc>
      </w:tr>
      <w:tr w:rsidR="005C7213" w:rsidRPr="00993290" w14:paraId="33811E5F" w14:textId="77777777" w:rsidTr="001C13B1">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30" w:type="dxa"/>
            <w:tcBorders>
              <w:top w:val="single" w:sz="8" w:space="0" w:color="DC4405"/>
              <w:bottom w:val="nil"/>
              <w:right w:val="single" w:sz="8" w:space="0" w:color="DC4405"/>
            </w:tcBorders>
            <w:vAlign w:val="center"/>
          </w:tcPr>
          <w:p w14:paraId="71012737" w14:textId="611F8339" w:rsid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Yes </w:t>
            </w:r>
            <w:sdt>
              <w:sdtPr>
                <w:rPr>
                  <w:rFonts w:ascii="Arial" w:hAnsi="Arial" w:cs="Arial"/>
                  <w:sz w:val="20"/>
                  <w:szCs w:val="20"/>
                </w:rPr>
                <w:id w:val="-1994405563"/>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p w14:paraId="3FE8C298" w14:textId="16F9D0C4" w:rsidR="009C117A" w:rsidRP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No </w:t>
            </w:r>
            <w:sdt>
              <w:sdtPr>
                <w:rPr>
                  <w:rFonts w:ascii="Arial" w:hAnsi="Arial" w:cs="Arial"/>
                  <w:sz w:val="20"/>
                  <w:szCs w:val="20"/>
                </w:rPr>
                <w:id w:val="1610851625"/>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tc>
        <w:tc>
          <w:tcPr>
            <w:tcW w:w="4320" w:type="dxa"/>
            <w:tcBorders>
              <w:top w:val="single" w:sz="8" w:space="0" w:color="DC4405"/>
              <w:left w:val="single" w:sz="8" w:space="0" w:color="DC4405"/>
              <w:bottom w:val="nil"/>
              <w:right w:val="single" w:sz="8" w:space="0" w:color="DC4405"/>
            </w:tcBorders>
            <w:vAlign w:val="center"/>
          </w:tcPr>
          <w:p w14:paraId="69FF25FB" w14:textId="76E81133" w:rsidR="0060099C" w:rsidRPr="003C372A"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20" w:type="dxa"/>
            <w:tcBorders>
              <w:top w:val="single" w:sz="8" w:space="0" w:color="DC4405"/>
              <w:left w:val="single" w:sz="8" w:space="0" w:color="DC4405"/>
              <w:bottom w:val="nil"/>
              <w:right w:val="single" w:sz="8" w:space="0" w:color="DC4405"/>
            </w:tcBorders>
            <w:vAlign w:val="center"/>
          </w:tcPr>
          <w:p w14:paraId="7C60F967" w14:textId="77777777"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20" w:type="dxa"/>
            <w:tcBorders>
              <w:top w:val="single" w:sz="8" w:space="0" w:color="DC4405"/>
              <w:left w:val="single" w:sz="8" w:space="0" w:color="DC4405"/>
              <w:bottom w:val="nil"/>
            </w:tcBorders>
            <w:vAlign w:val="center"/>
          </w:tcPr>
          <w:p w14:paraId="2F4CE1D9" w14:textId="77777777"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rPr>
            </w:pPr>
          </w:p>
        </w:tc>
      </w:tr>
      <w:tr w:rsidR="005C7213" w:rsidRPr="00993290" w14:paraId="78FF4345" w14:textId="77777777" w:rsidTr="005C7213">
        <w:trPr>
          <w:trHeight w:val="735"/>
        </w:trPr>
        <w:tc>
          <w:tcPr>
            <w:cnfStyle w:val="001000000000" w:firstRow="0" w:lastRow="0" w:firstColumn="1" w:lastColumn="0" w:oddVBand="0" w:evenVBand="0" w:oddHBand="0" w:evenHBand="0" w:firstRowFirstColumn="0" w:firstRowLastColumn="0" w:lastRowFirstColumn="0" w:lastRowLastColumn="0"/>
            <w:tcW w:w="1530" w:type="dxa"/>
            <w:tcBorders>
              <w:top w:val="nil"/>
              <w:bottom w:val="nil"/>
              <w:right w:val="single" w:sz="8" w:space="0" w:color="DC4405"/>
            </w:tcBorders>
            <w:vAlign w:val="center"/>
          </w:tcPr>
          <w:p w14:paraId="56C19A2C" w14:textId="2D9E7A64" w:rsid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Yes </w:t>
            </w:r>
            <w:sdt>
              <w:sdtPr>
                <w:rPr>
                  <w:rFonts w:ascii="Arial" w:hAnsi="Arial" w:cs="Arial"/>
                  <w:sz w:val="20"/>
                  <w:szCs w:val="20"/>
                </w:rPr>
                <w:id w:val="2034222500"/>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p w14:paraId="047099A9" w14:textId="5F03F90F" w:rsidR="0060099C" w:rsidRPr="009C117A" w:rsidRDefault="009C117A" w:rsidP="00EA126A">
            <w:pPr>
              <w:tabs>
                <w:tab w:val="left" w:pos="540"/>
              </w:tabs>
              <w:jc w:val="center"/>
              <w:rPr>
                <w:rFonts w:ascii="Arial" w:hAnsi="Arial" w:cs="Arial"/>
                <w:b w:val="0"/>
                <w:color w:val="auto"/>
                <w:sz w:val="20"/>
                <w:szCs w:val="20"/>
              </w:rPr>
            </w:pPr>
            <w:r>
              <w:rPr>
                <w:rFonts w:ascii="Arial" w:hAnsi="Arial" w:cs="Arial"/>
                <w:b w:val="0"/>
                <w:color w:val="auto"/>
                <w:sz w:val="20"/>
                <w:szCs w:val="20"/>
              </w:rPr>
              <w:t xml:space="preserve">No </w:t>
            </w:r>
            <w:sdt>
              <w:sdtPr>
                <w:rPr>
                  <w:rFonts w:ascii="Arial" w:hAnsi="Arial" w:cs="Arial"/>
                  <w:sz w:val="20"/>
                  <w:szCs w:val="20"/>
                </w:rPr>
                <w:id w:val="1288159662"/>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tc>
        <w:tc>
          <w:tcPr>
            <w:tcW w:w="4320" w:type="dxa"/>
            <w:tcBorders>
              <w:top w:val="nil"/>
              <w:left w:val="single" w:sz="8" w:space="0" w:color="DC4405"/>
              <w:bottom w:val="nil"/>
              <w:right w:val="single" w:sz="8" w:space="0" w:color="DC4405"/>
            </w:tcBorders>
            <w:vAlign w:val="center"/>
          </w:tcPr>
          <w:p w14:paraId="7B76E27F" w14:textId="5F7E1ECD" w:rsidR="0060099C" w:rsidRPr="003C372A" w:rsidRDefault="0060099C" w:rsidP="009C117A">
            <w:pPr>
              <w:tabs>
                <w:tab w:val="left" w:pos="540"/>
              </w:tabs>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right w:val="single" w:sz="8" w:space="0" w:color="DC4405"/>
            </w:tcBorders>
            <w:vAlign w:val="center"/>
          </w:tcPr>
          <w:p w14:paraId="1ADC26FD" w14:textId="77777777"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tcBorders>
            <w:vAlign w:val="center"/>
          </w:tcPr>
          <w:p w14:paraId="0AD06D56" w14:textId="77777777"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5C7213" w:rsidRPr="00993290" w14:paraId="582228FC" w14:textId="77777777" w:rsidTr="005C721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30" w:type="dxa"/>
            <w:tcBorders>
              <w:top w:val="nil"/>
              <w:bottom w:val="nil"/>
              <w:right w:val="single" w:sz="8" w:space="0" w:color="DC4405"/>
            </w:tcBorders>
            <w:vAlign w:val="center"/>
          </w:tcPr>
          <w:p w14:paraId="2290487F" w14:textId="0C7FD159" w:rsid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Yes </w:t>
            </w:r>
            <w:sdt>
              <w:sdtPr>
                <w:rPr>
                  <w:rFonts w:ascii="Arial" w:hAnsi="Arial" w:cs="Arial"/>
                  <w:sz w:val="20"/>
                  <w:szCs w:val="20"/>
                </w:rPr>
                <w:id w:val="-103263919"/>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p w14:paraId="5F0C2508" w14:textId="5E3E1118" w:rsidR="009C117A" w:rsidRP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No </w:t>
            </w:r>
            <w:sdt>
              <w:sdtPr>
                <w:rPr>
                  <w:rFonts w:ascii="Arial" w:hAnsi="Arial" w:cs="Arial"/>
                  <w:sz w:val="20"/>
                  <w:szCs w:val="20"/>
                </w:rPr>
                <w:id w:val="136464864"/>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tc>
        <w:tc>
          <w:tcPr>
            <w:tcW w:w="4320" w:type="dxa"/>
            <w:tcBorders>
              <w:top w:val="nil"/>
              <w:left w:val="single" w:sz="8" w:space="0" w:color="DC4405"/>
              <w:bottom w:val="nil"/>
              <w:right w:val="single" w:sz="8" w:space="0" w:color="DC4405"/>
            </w:tcBorders>
            <w:vAlign w:val="center"/>
          </w:tcPr>
          <w:p w14:paraId="73C4B5C2" w14:textId="6EC38D2F"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right w:val="single" w:sz="8" w:space="0" w:color="DC4405"/>
            </w:tcBorders>
            <w:vAlign w:val="center"/>
          </w:tcPr>
          <w:p w14:paraId="5C7DD1E1" w14:textId="77777777"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tcBorders>
            <w:vAlign w:val="center"/>
          </w:tcPr>
          <w:p w14:paraId="61E98F0F" w14:textId="77777777"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5C7213" w:rsidRPr="00993290" w14:paraId="4FF45370" w14:textId="77777777" w:rsidTr="005C7213">
        <w:trPr>
          <w:trHeight w:val="735"/>
        </w:trPr>
        <w:tc>
          <w:tcPr>
            <w:cnfStyle w:val="001000000000" w:firstRow="0" w:lastRow="0" w:firstColumn="1" w:lastColumn="0" w:oddVBand="0" w:evenVBand="0" w:oddHBand="0" w:evenHBand="0" w:firstRowFirstColumn="0" w:firstRowLastColumn="0" w:lastRowFirstColumn="0" w:lastRowLastColumn="0"/>
            <w:tcW w:w="1530" w:type="dxa"/>
            <w:tcBorders>
              <w:top w:val="nil"/>
              <w:bottom w:val="nil"/>
              <w:right w:val="single" w:sz="8" w:space="0" w:color="DC4405"/>
            </w:tcBorders>
            <w:vAlign w:val="center"/>
          </w:tcPr>
          <w:p w14:paraId="48A7B0F3" w14:textId="406352F4" w:rsid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Yes </w:t>
            </w:r>
            <w:sdt>
              <w:sdtPr>
                <w:rPr>
                  <w:rFonts w:ascii="Arial" w:hAnsi="Arial" w:cs="Arial"/>
                  <w:sz w:val="20"/>
                  <w:szCs w:val="20"/>
                </w:rPr>
                <w:id w:val="-385495871"/>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p w14:paraId="382AD6F5" w14:textId="1BC0F939" w:rsidR="0060099C" w:rsidRP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No </w:t>
            </w:r>
            <w:sdt>
              <w:sdtPr>
                <w:rPr>
                  <w:rFonts w:ascii="Arial" w:hAnsi="Arial" w:cs="Arial"/>
                  <w:sz w:val="20"/>
                  <w:szCs w:val="20"/>
                </w:rPr>
                <w:id w:val="595751022"/>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tc>
        <w:tc>
          <w:tcPr>
            <w:tcW w:w="4320" w:type="dxa"/>
            <w:tcBorders>
              <w:top w:val="nil"/>
              <w:left w:val="single" w:sz="8" w:space="0" w:color="DC4405"/>
              <w:bottom w:val="nil"/>
              <w:right w:val="single" w:sz="8" w:space="0" w:color="DC4405"/>
            </w:tcBorders>
            <w:vAlign w:val="center"/>
          </w:tcPr>
          <w:p w14:paraId="318B3306" w14:textId="6FF57F8A"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right w:val="single" w:sz="8" w:space="0" w:color="DC4405"/>
            </w:tcBorders>
            <w:vAlign w:val="center"/>
          </w:tcPr>
          <w:p w14:paraId="44314119" w14:textId="77777777"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tcBorders>
            <w:vAlign w:val="center"/>
          </w:tcPr>
          <w:p w14:paraId="309B46B5" w14:textId="77777777"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5C7213" w:rsidRPr="00993290" w14:paraId="4488BB9B" w14:textId="77777777" w:rsidTr="005C7213">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30" w:type="dxa"/>
            <w:tcBorders>
              <w:top w:val="nil"/>
              <w:bottom w:val="nil"/>
              <w:right w:val="single" w:sz="8" w:space="0" w:color="DC4405"/>
            </w:tcBorders>
            <w:vAlign w:val="center"/>
          </w:tcPr>
          <w:p w14:paraId="76FB39CC" w14:textId="495536A7" w:rsid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Yes </w:t>
            </w:r>
            <w:sdt>
              <w:sdtPr>
                <w:rPr>
                  <w:rFonts w:ascii="Arial" w:hAnsi="Arial" w:cs="Arial"/>
                  <w:sz w:val="20"/>
                  <w:szCs w:val="20"/>
                </w:rPr>
                <w:id w:val="-786351097"/>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p w14:paraId="37D02CF0" w14:textId="7DF60030" w:rsidR="0060099C" w:rsidRP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No </w:t>
            </w:r>
            <w:sdt>
              <w:sdtPr>
                <w:rPr>
                  <w:rFonts w:ascii="Arial" w:hAnsi="Arial" w:cs="Arial"/>
                  <w:sz w:val="20"/>
                  <w:szCs w:val="20"/>
                </w:rPr>
                <w:id w:val="1296559536"/>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tc>
        <w:tc>
          <w:tcPr>
            <w:tcW w:w="4320" w:type="dxa"/>
            <w:tcBorders>
              <w:top w:val="nil"/>
              <w:left w:val="single" w:sz="8" w:space="0" w:color="DC4405"/>
              <w:bottom w:val="nil"/>
              <w:right w:val="single" w:sz="8" w:space="0" w:color="DC4405"/>
            </w:tcBorders>
            <w:vAlign w:val="center"/>
          </w:tcPr>
          <w:p w14:paraId="6B31C6AD" w14:textId="5E85385D"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right w:val="single" w:sz="8" w:space="0" w:color="DC4405"/>
            </w:tcBorders>
            <w:vAlign w:val="center"/>
          </w:tcPr>
          <w:p w14:paraId="6F9FD6A0" w14:textId="77777777"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tcBorders>
            <w:vAlign w:val="center"/>
          </w:tcPr>
          <w:p w14:paraId="61F9BB06" w14:textId="77777777"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5C7213" w:rsidRPr="00993290" w14:paraId="47038AC5" w14:textId="77777777" w:rsidTr="005C7213">
        <w:trPr>
          <w:trHeight w:val="735"/>
        </w:trPr>
        <w:tc>
          <w:tcPr>
            <w:cnfStyle w:val="001000000000" w:firstRow="0" w:lastRow="0" w:firstColumn="1" w:lastColumn="0" w:oddVBand="0" w:evenVBand="0" w:oddHBand="0" w:evenHBand="0" w:firstRowFirstColumn="0" w:firstRowLastColumn="0" w:lastRowFirstColumn="0" w:lastRowLastColumn="0"/>
            <w:tcW w:w="1530" w:type="dxa"/>
            <w:tcBorders>
              <w:top w:val="nil"/>
              <w:bottom w:val="nil"/>
              <w:right w:val="single" w:sz="8" w:space="0" w:color="DC4405"/>
            </w:tcBorders>
            <w:vAlign w:val="center"/>
          </w:tcPr>
          <w:p w14:paraId="5B808A28" w14:textId="4AADFFD9" w:rsid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Yes </w:t>
            </w:r>
            <w:sdt>
              <w:sdtPr>
                <w:rPr>
                  <w:rFonts w:ascii="Arial" w:hAnsi="Arial" w:cs="Arial"/>
                  <w:sz w:val="20"/>
                  <w:szCs w:val="20"/>
                </w:rPr>
                <w:id w:val="-233321356"/>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p w14:paraId="12FA88FE" w14:textId="4549C1AB" w:rsidR="0060099C" w:rsidRP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No </w:t>
            </w:r>
            <w:sdt>
              <w:sdtPr>
                <w:rPr>
                  <w:rFonts w:ascii="Arial" w:hAnsi="Arial" w:cs="Arial"/>
                  <w:sz w:val="20"/>
                  <w:szCs w:val="20"/>
                </w:rPr>
                <w:id w:val="1522201183"/>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tc>
        <w:tc>
          <w:tcPr>
            <w:tcW w:w="4320" w:type="dxa"/>
            <w:tcBorders>
              <w:top w:val="nil"/>
              <w:left w:val="single" w:sz="8" w:space="0" w:color="DC4405"/>
              <w:bottom w:val="nil"/>
              <w:right w:val="single" w:sz="8" w:space="0" w:color="DC4405"/>
            </w:tcBorders>
            <w:vAlign w:val="center"/>
          </w:tcPr>
          <w:p w14:paraId="4C920EC3" w14:textId="4858D545"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right w:val="single" w:sz="8" w:space="0" w:color="DC4405"/>
            </w:tcBorders>
            <w:vAlign w:val="center"/>
          </w:tcPr>
          <w:p w14:paraId="1A4D266F" w14:textId="77777777"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tcBorders>
            <w:vAlign w:val="center"/>
          </w:tcPr>
          <w:p w14:paraId="1CC830C4" w14:textId="77777777"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r w:rsidR="00BD4637" w:rsidRPr="00993290" w14:paraId="4C63BC79" w14:textId="77777777" w:rsidTr="000A040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530" w:type="dxa"/>
            <w:tcBorders>
              <w:top w:val="nil"/>
              <w:bottom w:val="nil"/>
              <w:right w:val="single" w:sz="8" w:space="0" w:color="DC4405"/>
            </w:tcBorders>
            <w:vAlign w:val="center"/>
          </w:tcPr>
          <w:p w14:paraId="74725669" w14:textId="6203E8B9" w:rsid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Yes </w:t>
            </w:r>
            <w:sdt>
              <w:sdtPr>
                <w:rPr>
                  <w:rFonts w:ascii="Arial" w:hAnsi="Arial" w:cs="Arial"/>
                  <w:sz w:val="20"/>
                  <w:szCs w:val="20"/>
                </w:rPr>
                <w:id w:val="606624910"/>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p w14:paraId="5BA62B0A" w14:textId="699621C5" w:rsidR="0060099C" w:rsidRP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No </w:t>
            </w:r>
            <w:sdt>
              <w:sdtPr>
                <w:rPr>
                  <w:rFonts w:ascii="Arial" w:hAnsi="Arial" w:cs="Arial"/>
                  <w:sz w:val="20"/>
                  <w:szCs w:val="20"/>
                </w:rPr>
                <w:id w:val="-886561641"/>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tc>
        <w:tc>
          <w:tcPr>
            <w:tcW w:w="4320" w:type="dxa"/>
            <w:tcBorders>
              <w:top w:val="nil"/>
              <w:left w:val="single" w:sz="8" w:space="0" w:color="DC4405"/>
              <w:bottom w:val="nil"/>
              <w:right w:val="single" w:sz="8" w:space="0" w:color="DC4405"/>
            </w:tcBorders>
            <w:vAlign w:val="center"/>
          </w:tcPr>
          <w:p w14:paraId="6DEF90EA" w14:textId="30663258"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right w:val="single" w:sz="8" w:space="0" w:color="DC4405"/>
            </w:tcBorders>
            <w:vAlign w:val="center"/>
          </w:tcPr>
          <w:p w14:paraId="1A9749AF" w14:textId="77777777"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nil"/>
            </w:tcBorders>
            <w:vAlign w:val="center"/>
          </w:tcPr>
          <w:p w14:paraId="38F28EF9" w14:textId="77777777" w:rsidR="0060099C" w:rsidRPr="00993290" w:rsidRDefault="0060099C" w:rsidP="009C117A">
            <w:pPr>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5C7213" w:rsidRPr="00993290" w14:paraId="1D97F901" w14:textId="77777777" w:rsidTr="000A0402">
        <w:trPr>
          <w:trHeight w:val="735"/>
        </w:trPr>
        <w:tc>
          <w:tcPr>
            <w:cnfStyle w:val="001000000000" w:firstRow="0" w:lastRow="0" w:firstColumn="1" w:lastColumn="0" w:oddVBand="0" w:evenVBand="0" w:oddHBand="0" w:evenHBand="0" w:firstRowFirstColumn="0" w:firstRowLastColumn="0" w:lastRowFirstColumn="0" w:lastRowLastColumn="0"/>
            <w:tcW w:w="1530" w:type="dxa"/>
            <w:tcBorders>
              <w:top w:val="nil"/>
              <w:bottom w:val="single" w:sz="8" w:space="0" w:color="DC4405"/>
              <w:right w:val="single" w:sz="8" w:space="0" w:color="DC4405"/>
            </w:tcBorders>
            <w:vAlign w:val="center"/>
          </w:tcPr>
          <w:p w14:paraId="35A568E5" w14:textId="29F215B9" w:rsid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Yes </w:t>
            </w:r>
            <w:sdt>
              <w:sdtPr>
                <w:rPr>
                  <w:rFonts w:ascii="Arial" w:hAnsi="Arial" w:cs="Arial"/>
                  <w:sz w:val="20"/>
                  <w:szCs w:val="20"/>
                </w:rPr>
                <w:id w:val="-1476678731"/>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p w14:paraId="4BD5A831" w14:textId="4363612B" w:rsidR="0060099C" w:rsidRPr="009C117A" w:rsidRDefault="009C117A" w:rsidP="00EA126A">
            <w:pPr>
              <w:jc w:val="center"/>
              <w:rPr>
                <w:rFonts w:ascii="Arial" w:hAnsi="Arial" w:cs="Arial"/>
                <w:b w:val="0"/>
                <w:color w:val="auto"/>
                <w:sz w:val="20"/>
                <w:szCs w:val="20"/>
              </w:rPr>
            </w:pPr>
            <w:r>
              <w:rPr>
                <w:rFonts w:ascii="Arial" w:hAnsi="Arial" w:cs="Arial"/>
                <w:b w:val="0"/>
                <w:color w:val="auto"/>
                <w:sz w:val="20"/>
                <w:szCs w:val="20"/>
              </w:rPr>
              <w:t xml:space="preserve">No </w:t>
            </w:r>
            <w:sdt>
              <w:sdtPr>
                <w:rPr>
                  <w:rFonts w:ascii="Arial" w:hAnsi="Arial" w:cs="Arial"/>
                  <w:sz w:val="20"/>
                  <w:szCs w:val="20"/>
                </w:rPr>
                <w:id w:val="-1213349870"/>
                <w14:checkbox>
                  <w14:checked w14:val="0"/>
                  <w14:checkedState w14:val="2612" w14:font="MS Gothic"/>
                  <w14:uncheckedState w14:val="2610" w14:font="MS Gothic"/>
                </w14:checkbox>
              </w:sdtPr>
              <w:sdtEndPr/>
              <w:sdtContent>
                <w:r>
                  <w:rPr>
                    <w:rFonts w:ascii="MS Gothic" w:eastAsia="MS Gothic" w:hAnsi="MS Gothic" w:cs="Arial" w:hint="eastAsia"/>
                    <w:b w:val="0"/>
                    <w:color w:val="auto"/>
                    <w:sz w:val="20"/>
                    <w:szCs w:val="20"/>
                  </w:rPr>
                  <w:t>☐</w:t>
                </w:r>
              </w:sdtContent>
            </w:sdt>
          </w:p>
        </w:tc>
        <w:tc>
          <w:tcPr>
            <w:tcW w:w="4320" w:type="dxa"/>
            <w:tcBorders>
              <w:top w:val="nil"/>
              <w:left w:val="single" w:sz="8" w:space="0" w:color="DC4405"/>
              <w:bottom w:val="single" w:sz="8" w:space="0" w:color="DC4405"/>
              <w:right w:val="single" w:sz="8" w:space="0" w:color="DC4405"/>
            </w:tcBorders>
            <w:vAlign w:val="center"/>
          </w:tcPr>
          <w:p w14:paraId="29425BE1" w14:textId="10CE0D01"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single" w:sz="8" w:space="0" w:color="DC4405"/>
              <w:right w:val="single" w:sz="8" w:space="0" w:color="DC4405"/>
            </w:tcBorders>
            <w:vAlign w:val="center"/>
          </w:tcPr>
          <w:p w14:paraId="71CB8C1F" w14:textId="77777777"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c>
          <w:tcPr>
            <w:tcW w:w="4320" w:type="dxa"/>
            <w:tcBorders>
              <w:top w:val="nil"/>
              <w:left w:val="single" w:sz="8" w:space="0" w:color="DC4405"/>
              <w:bottom w:val="single" w:sz="8" w:space="0" w:color="DC4405"/>
            </w:tcBorders>
            <w:vAlign w:val="center"/>
          </w:tcPr>
          <w:p w14:paraId="28CB62BF" w14:textId="77777777" w:rsidR="0060099C" w:rsidRPr="00993290" w:rsidRDefault="0060099C" w:rsidP="009C117A">
            <w:pPr>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0"/>
                <w:szCs w:val="20"/>
              </w:rPr>
            </w:pPr>
          </w:p>
        </w:tc>
      </w:tr>
    </w:tbl>
    <w:p w14:paraId="0ED26D5F" w14:textId="3C87C736" w:rsidR="009C117A" w:rsidRDefault="009C117A" w:rsidP="00EE6424">
      <w:pPr>
        <w:rPr>
          <w:rFonts w:ascii="Arial" w:hAnsi="Arial" w:cs="Arial"/>
          <w:szCs w:val="18"/>
        </w:rPr>
      </w:pPr>
    </w:p>
    <w:p w14:paraId="4073B40E" w14:textId="77777777" w:rsidR="008A2FA1" w:rsidRDefault="008A2FA1" w:rsidP="00173080">
      <w:pPr>
        <w:pStyle w:val="Heading3"/>
        <w:rPr>
          <w:b/>
        </w:rPr>
      </w:pPr>
    </w:p>
    <w:p w14:paraId="52A03D8A" w14:textId="3952F85E" w:rsidR="005C7213" w:rsidRPr="005C7213" w:rsidRDefault="006775D3" w:rsidP="005C7213">
      <w:pPr>
        <w:pStyle w:val="Heading3"/>
        <w:rPr>
          <w:b/>
        </w:rPr>
      </w:pPr>
      <w:r>
        <w:rPr>
          <w:b/>
        </w:rPr>
        <w:t>Helpful Tips</w:t>
      </w:r>
    </w:p>
    <w:p w14:paraId="346B2687" w14:textId="39BA9EB8" w:rsidR="005C1ACD" w:rsidRPr="008A2FA1" w:rsidRDefault="005C1ACD" w:rsidP="00EE6424">
      <w:pPr>
        <w:rPr>
          <w:rFonts w:ascii="Arial" w:hAnsi="Arial" w:cs="Arial"/>
          <w:sz w:val="22"/>
          <w:szCs w:val="18"/>
        </w:rPr>
      </w:pPr>
      <w:r w:rsidRPr="008A2FA1">
        <w:rPr>
          <w:rFonts w:ascii="Arial" w:hAnsi="Arial" w:cs="Arial"/>
          <w:sz w:val="22"/>
          <w:szCs w:val="18"/>
        </w:rPr>
        <w:t xml:space="preserve">The course planning chart is meant to guide your course development and ensure that you maintain alignment in your course.  In other words, every element that is present in your course must support (or align) with </w:t>
      </w:r>
      <w:r w:rsidR="00502319" w:rsidRPr="008A2FA1">
        <w:rPr>
          <w:rFonts w:ascii="Arial" w:hAnsi="Arial" w:cs="Arial"/>
          <w:sz w:val="22"/>
          <w:szCs w:val="18"/>
        </w:rPr>
        <w:t>one or more of your</w:t>
      </w:r>
      <w:r w:rsidRPr="008A2FA1">
        <w:rPr>
          <w:rFonts w:ascii="Arial" w:hAnsi="Arial" w:cs="Arial"/>
          <w:sz w:val="22"/>
          <w:szCs w:val="18"/>
        </w:rPr>
        <w:t xml:space="preserve"> course outcomes.  </w:t>
      </w:r>
      <w:r w:rsidR="00502319" w:rsidRPr="008A2FA1">
        <w:rPr>
          <w:rFonts w:ascii="Arial" w:hAnsi="Arial" w:cs="Arial"/>
          <w:sz w:val="22"/>
          <w:szCs w:val="18"/>
        </w:rPr>
        <w:t>This chart</w:t>
      </w:r>
      <w:r w:rsidRPr="008A2FA1">
        <w:rPr>
          <w:rFonts w:ascii="Arial" w:hAnsi="Arial" w:cs="Arial"/>
          <w:sz w:val="22"/>
          <w:szCs w:val="18"/>
        </w:rPr>
        <w:t xml:space="preserve"> is useful in showing you where you might be missing an activity or perhaps have a </w:t>
      </w:r>
      <w:proofErr w:type="spellStart"/>
      <w:r w:rsidRPr="008A2FA1">
        <w:rPr>
          <w:rFonts w:ascii="Arial" w:hAnsi="Arial" w:cs="Arial"/>
          <w:sz w:val="22"/>
          <w:szCs w:val="18"/>
        </w:rPr>
        <w:t>mis</w:t>
      </w:r>
      <w:proofErr w:type="spellEnd"/>
      <w:r w:rsidRPr="008A2FA1">
        <w:rPr>
          <w:rFonts w:ascii="Arial" w:hAnsi="Arial" w:cs="Arial"/>
          <w:sz w:val="22"/>
          <w:szCs w:val="18"/>
        </w:rPr>
        <w:t>-aligned element in your class.</w:t>
      </w:r>
    </w:p>
    <w:p w14:paraId="4CFD8485" w14:textId="77777777" w:rsidR="005C1ACD" w:rsidRPr="00502319" w:rsidRDefault="005C1ACD" w:rsidP="00EE6424">
      <w:pPr>
        <w:rPr>
          <w:rFonts w:ascii="Arial" w:hAnsi="Arial" w:cs="Arial"/>
          <w:szCs w:val="18"/>
        </w:rPr>
      </w:pPr>
    </w:p>
    <w:p w14:paraId="025E5CAB" w14:textId="755F0FE0" w:rsidR="007C139B" w:rsidRPr="00173080" w:rsidRDefault="006A4E6B" w:rsidP="00173080">
      <w:pPr>
        <w:pStyle w:val="Heading3"/>
        <w:rPr>
          <w:b/>
        </w:rPr>
      </w:pPr>
      <w:r w:rsidRPr="00F219B2">
        <w:rPr>
          <w:b/>
        </w:rPr>
        <w:t>BACC Core r</w:t>
      </w:r>
      <w:r w:rsidR="00B43622" w:rsidRPr="00F219B2">
        <w:rPr>
          <w:b/>
        </w:rPr>
        <w:t>equirement</w:t>
      </w:r>
      <w:r w:rsidRPr="00F219B2">
        <w:rPr>
          <w:b/>
        </w:rPr>
        <w:t>s</w:t>
      </w:r>
      <w:r w:rsidR="00B43622" w:rsidRPr="00F219B2">
        <w:rPr>
          <w:b/>
        </w:rPr>
        <w:t xml:space="preserve"> </w:t>
      </w:r>
    </w:p>
    <w:p w14:paraId="457D5C1F" w14:textId="23770B9E" w:rsidR="00B43622" w:rsidRPr="008A2FA1" w:rsidRDefault="006A4E6B" w:rsidP="00EE6424">
      <w:pPr>
        <w:rPr>
          <w:rFonts w:ascii="Arial" w:hAnsi="Arial" w:cs="Arial"/>
          <w:sz w:val="22"/>
          <w:szCs w:val="18"/>
        </w:rPr>
      </w:pPr>
      <w:r w:rsidRPr="008A2FA1">
        <w:rPr>
          <w:rFonts w:ascii="Arial" w:hAnsi="Arial" w:cs="Arial"/>
          <w:sz w:val="22"/>
          <w:szCs w:val="18"/>
        </w:rPr>
        <w:t>Prior to completing this chart, d</w:t>
      </w:r>
      <w:r w:rsidR="00B43622" w:rsidRPr="008A2FA1">
        <w:rPr>
          <w:rFonts w:ascii="Arial" w:hAnsi="Arial" w:cs="Arial"/>
          <w:sz w:val="22"/>
          <w:szCs w:val="18"/>
        </w:rPr>
        <w:t>etermine whether a course is part of the</w:t>
      </w:r>
      <w:r w:rsidR="00D24891">
        <w:rPr>
          <w:rFonts w:ascii="Arial" w:hAnsi="Arial" w:cs="Arial"/>
          <w:sz w:val="22"/>
          <w:szCs w:val="18"/>
        </w:rPr>
        <w:t xml:space="preserve"> </w:t>
      </w:r>
      <w:hyperlink r:id="rId9" w:history="1">
        <w:r w:rsidR="00D24891" w:rsidRPr="00D24891">
          <w:rPr>
            <w:rStyle w:val="Hyperlink"/>
            <w:rFonts w:ascii="Arial" w:hAnsi="Arial" w:cs="Arial"/>
            <w:sz w:val="22"/>
            <w:szCs w:val="18"/>
          </w:rPr>
          <w:t>Baccalaureate Core (</w:t>
        </w:r>
        <w:proofErr w:type="spellStart"/>
        <w:r w:rsidR="00D24891" w:rsidRPr="00D24891">
          <w:rPr>
            <w:rStyle w:val="Hyperlink"/>
            <w:rFonts w:ascii="Arial" w:hAnsi="Arial" w:cs="Arial"/>
            <w:sz w:val="22"/>
            <w:szCs w:val="18"/>
          </w:rPr>
          <w:t>Bacc</w:t>
        </w:r>
        <w:proofErr w:type="spellEnd"/>
        <w:r w:rsidR="00D24891" w:rsidRPr="00D24891">
          <w:rPr>
            <w:rStyle w:val="Hyperlink"/>
            <w:rFonts w:ascii="Arial" w:hAnsi="Arial" w:cs="Arial"/>
            <w:sz w:val="22"/>
            <w:szCs w:val="18"/>
          </w:rPr>
          <w:t xml:space="preserve"> Core) Curriculum</w:t>
        </w:r>
      </w:hyperlink>
      <w:r w:rsidRPr="008A2FA1">
        <w:rPr>
          <w:rFonts w:ascii="Arial" w:hAnsi="Arial" w:cs="Arial"/>
          <w:sz w:val="22"/>
          <w:szCs w:val="18"/>
        </w:rPr>
        <w:t>, and r</w:t>
      </w:r>
      <w:r w:rsidR="00B43622" w:rsidRPr="008A2FA1">
        <w:rPr>
          <w:rFonts w:ascii="Arial" w:hAnsi="Arial" w:cs="Arial"/>
          <w:sz w:val="22"/>
          <w:szCs w:val="18"/>
        </w:rPr>
        <w:t>eview the</w:t>
      </w:r>
      <w:hyperlink r:id="rId10" w:history="1">
        <w:r w:rsidRPr="008A2FA1">
          <w:rPr>
            <w:rStyle w:val="Hyperlink"/>
            <w:rFonts w:ascii="Arial" w:hAnsi="Arial" w:cs="Arial"/>
            <w:sz w:val="22"/>
            <w:szCs w:val="18"/>
          </w:rPr>
          <w:t xml:space="preserve"> </w:t>
        </w:r>
        <w:proofErr w:type="spellStart"/>
        <w:r w:rsidRPr="008A2FA1">
          <w:rPr>
            <w:rStyle w:val="Hyperlink"/>
            <w:rFonts w:ascii="Arial" w:hAnsi="Arial" w:cs="Arial"/>
            <w:sz w:val="22"/>
            <w:szCs w:val="18"/>
          </w:rPr>
          <w:t>Bacc</w:t>
        </w:r>
        <w:proofErr w:type="spellEnd"/>
        <w:r w:rsidR="00B43622" w:rsidRPr="008A2FA1">
          <w:rPr>
            <w:rStyle w:val="Hyperlink"/>
            <w:rFonts w:ascii="Arial" w:hAnsi="Arial" w:cs="Arial"/>
            <w:sz w:val="22"/>
            <w:szCs w:val="18"/>
          </w:rPr>
          <w:t xml:space="preserve"> Core Learning Outcomes</w:t>
        </w:r>
      </w:hyperlink>
      <w:r w:rsidRPr="008A2FA1">
        <w:rPr>
          <w:rFonts w:ascii="Arial" w:hAnsi="Arial" w:cs="Arial"/>
          <w:sz w:val="22"/>
          <w:szCs w:val="18"/>
        </w:rPr>
        <w:t xml:space="preserve"> and requirements to ensure course assessments are aligned with the </w:t>
      </w:r>
      <w:r w:rsidR="00B43622" w:rsidRPr="008A2FA1">
        <w:rPr>
          <w:rFonts w:ascii="Arial" w:hAnsi="Arial" w:cs="Arial"/>
          <w:sz w:val="22"/>
          <w:szCs w:val="18"/>
        </w:rPr>
        <w:t>required outcomes.</w:t>
      </w:r>
      <w:r w:rsidRPr="008A2FA1">
        <w:rPr>
          <w:rFonts w:ascii="Arial" w:hAnsi="Arial" w:cs="Arial"/>
          <w:sz w:val="22"/>
          <w:szCs w:val="18"/>
        </w:rPr>
        <w:t xml:space="preserve"> The </w:t>
      </w:r>
      <w:proofErr w:type="spellStart"/>
      <w:r w:rsidRPr="008A2FA1">
        <w:rPr>
          <w:rFonts w:ascii="Arial" w:hAnsi="Arial" w:cs="Arial"/>
          <w:sz w:val="22"/>
          <w:szCs w:val="18"/>
        </w:rPr>
        <w:t>Bacc</w:t>
      </w:r>
      <w:proofErr w:type="spellEnd"/>
      <w:r w:rsidRPr="008A2FA1">
        <w:rPr>
          <w:rFonts w:ascii="Arial" w:hAnsi="Arial" w:cs="Arial"/>
          <w:sz w:val="22"/>
          <w:szCs w:val="18"/>
        </w:rPr>
        <w:t xml:space="preserve"> Core L</w:t>
      </w:r>
      <w:r w:rsidR="00B43622" w:rsidRPr="008A2FA1">
        <w:rPr>
          <w:rFonts w:ascii="Arial" w:hAnsi="Arial" w:cs="Arial"/>
          <w:sz w:val="22"/>
          <w:szCs w:val="18"/>
        </w:rPr>
        <w:t>earning</w:t>
      </w:r>
      <w:r w:rsidRPr="008A2FA1">
        <w:rPr>
          <w:rFonts w:ascii="Arial" w:hAnsi="Arial" w:cs="Arial"/>
          <w:sz w:val="22"/>
          <w:szCs w:val="18"/>
        </w:rPr>
        <w:t xml:space="preserve"> O</w:t>
      </w:r>
      <w:r w:rsidR="00B43622" w:rsidRPr="008A2FA1">
        <w:rPr>
          <w:rFonts w:ascii="Arial" w:hAnsi="Arial" w:cs="Arial"/>
          <w:sz w:val="22"/>
          <w:szCs w:val="18"/>
        </w:rPr>
        <w:t>utcomes cannot be modified and must be assessed in the course.</w:t>
      </w:r>
    </w:p>
    <w:p w14:paraId="4906BCF9" w14:textId="77777777" w:rsidR="00B43622" w:rsidRDefault="00B43622" w:rsidP="00EE6424">
      <w:pPr>
        <w:rPr>
          <w:rFonts w:ascii="Arial" w:hAnsi="Arial" w:cs="Arial"/>
          <w:b/>
          <w:szCs w:val="18"/>
        </w:rPr>
      </w:pPr>
    </w:p>
    <w:p w14:paraId="243EA380" w14:textId="6C9CA440" w:rsidR="007C139B" w:rsidRPr="00173080" w:rsidRDefault="00EE6424" w:rsidP="00173080">
      <w:pPr>
        <w:pStyle w:val="Heading3"/>
        <w:rPr>
          <w:b/>
        </w:rPr>
      </w:pPr>
      <w:r w:rsidRPr="00F219B2">
        <w:rPr>
          <w:b/>
        </w:rPr>
        <w:t xml:space="preserve">Course </w:t>
      </w:r>
      <w:r w:rsidR="00B978AE" w:rsidRPr="00F219B2">
        <w:rPr>
          <w:b/>
        </w:rPr>
        <w:t xml:space="preserve">Learning </w:t>
      </w:r>
      <w:r w:rsidRPr="00F219B2">
        <w:rPr>
          <w:b/>
        </w:rPr>
        <w:t>Outcome</w:t>
      </w:r>
      <w:r w:rsidR="00502319" w:rsidRPr="00F219B2">
        <w:rPr>
          <w:b/>
        </w:rPr>
        <w:t>s</w:t>
      </w:r>
      <w:r w:rsidRPr="00F219B2">
        <w:rPr>
          <w:b/>
        </w:rPr>
        <w:t xml:space="preserve"> </w:t>
      </w:r>
    </w:p>
    <w:p w14:paraId="4DDC899C" w14:textId="77777777" w:rsidR="008A2FA1" w:rsidRDefault="00F469A0" w:rsidP="00EE6424">
      <w:pPr>
        <w:rPr>
          <w:rFonts w:ascii="Arial" w:hAnsi="Arial" w:cs="Arial"/>
          <w:sz w:val="22"/>
          <w:szCs w:val="18"/>
        </w:rPr>
      </w:pPr>
      <w:r w:rsidRPr="008A2FA1">
        <w:rPr>
          <w:rFonts w:ascii="Arial" w:hAnsi="Arial" w:cs="Arial"/>
          <w:sz w:val="22"/>
          <w:szCs w:val="18"/>
        </w:rPr>
        <w:t>Use</w:t>
      </w:r>
      <w:r w:rsidR="00EE6424" w:rsidRPr="008A2FA1">
        <w:rPr>
          <w:rFonts w:ascii="Arial" w:hAnsi="Arial" w:cs="Arial"/>
          <w:sz w:val="22"/>
          <w:szCs w:val="18"/>
        </w:rPr>
        <w:t xml:space="preserve"> a separate row for each major course outcome in your class. </w:t>
      </w:r>
      <w:r w:rsidRPr="008A2FA1">
        <w:rPr>
          <w:rFonts w:ascii="Arial" w:hAnsi="Arial" w:cs="Arial"/>
          <w:sz w:val="22"/>
          <w:szCs w:val="18"/>
        </w:rPr>
        <w:t>Ideally, each course outcome should be measurable and specific.  Use action verbs when describing what students will be able to do. If course outcomes are</w:t>
      </w:r>
      <w:r w:rsidR="00EE6424" w:rsidRPr="008A2FA1">
        <w:rPr>
          <w:rFonts w:ascii="Arial" w:hAnsi="Arial" w:cs="Arial"/>
          <w:sz w:val="22"/>
          <w:szCs w:val="18"/>
        </w:rPr>
        <w:t xml:space="preserve"> mandated by </w:t>
      </w:r>
      <w:r w:rsidRPr="008A2FA1">
        <w:rPr>
          <w:rFonts w:ascii="Arial" w:hAnsi="Arial" w:cs="Arial"/>
          <w:sz w:val="22"/>
          <w:szCs w:val="18"/>
        </w:rPr>
        <w:t>y</w:t>
      </w:r>
      <w:r w:rsidR="00EE6424" w:rsidRPr="008A2FA1">
        <w:rPr>
          <w:rFonts w:ascii="Arial" w:hAnsi="Arial" w:cs="Arial"/>
          <w:sz w:val="22"/>
          <w:szCs w:val="18"/>
        </w:rPr>
        <w:t>our department</w:t>
      </w:r>
      <w:r w:rsidRPr="008A2FA1">
        <w:rPr>
          <w:rFonts w:ascii="Arial" w:hAnsi="Arial" w:cs="Arial"/>
          <w:sz w:val="22"/>
          <w:szCs w:val="18"/>
        </w:rPr>
        <w:t xml:space="preserve">, you may not be able to </w:t>
      </w:r>
      <w:r w:rsidR="00337428" w:rsidRPr="008A2FA1">
        <w:rPr>
          <w:rFonts w:ascii="Arial" w:hAnsi="Arial" w:cs="Arial"/>
          <w:sz w:val="22"/>
          <w:szCs w:val="18"/>
        </w:rPr>
        <w:t xml:space="preserve">edit them.  </w:t>
      </w:r>
    </w:p>
    <w:p w14:paraId="60D02704" w14:textId="0B40BE98" w:rsidR="00EE6424" w:rsidRPr="008A2FA1" w:rsidRDefault="00337428" w:rsidP="00EE6424">
      <w:pPr>
        <w:rPr>
          <w:rFonts w:ascii="Arial" w:hAnsi="Arial" w:cs="Arial"/>
          <w:sz w:val="22"/>
          <w:szCs w:val="18"/>
        </w:rPr>
      </w:pPr>
      <w:r w:rsidRPr="008A2FA1">
        <w:rPr>
          <w:rFonts w:ascii="Arial" w:hAnsi="Arial" w:cs="Arial"/>
          <w:sz w:val="22"/>
          <w:szCs w:val="18"/>
        </w:rPr>
        <w:t>In that case, think about measurable unit-level learning objectives that would support those broader objectives when outlining other elements that support those course outcomes.</w:t>
      </w:r>
    </w:p>
    <w:p w14:paraId="6D430707" w14:textId="77777777" w:rsidR="00F469A0" w:rsidRPr="00502319" w:rsidRDefault="00F469A0" w:rsidP="00EE6424">
      <w:pPr>
        <w:rPr>
          <w:rFonts w:ascii="Arial" w:hAnsi="Arial" w:cs="Arial"/>
          <w:szCs w:val="18"/>
        </w:rPr>
      </w:pPr>
    </w:p>
    <w:p w14:paraId="1DBA45B0" w14:textId="11E55450" w:rsidR="007C139B" w:rsidRPr="00173080" w:rsidRDefault="00F469A0" w:rsidP="00173080">
      <w:pPr>
        <w:pStyle w:val="Heading3"/>
        <w:rPr>
          <w:b/>
        </w:rPr>
      </w:pPr>
      <w:r w:rsidRPr="00F219B2">
        <w:rPr>
          <w:b/>
        </w:rPr>
        <w:t>Learning Activities</w:t>
      </w:r>
    </w:p>
    <w:p w14:paraId="696737F4" w14:textId="6137335C" w:rsidR="00F469A0" w:rsidRPr="008A2FA1" w:rsidRDefault="005C1ACD" w:rsidP="00EE6424">
      <w:pPr>
        <w:rPr>
          <w:rFonts w:ascii="Arial" w:hAnsi="Arial" w:cs="Arial"/>
          <w:sz w:val="22"/>
          <w:szCs w:val="18"/>
        </w:rPr>
      </w:pPr>
      <w:r w:rsidRPr="008A2FA1">
        <w:rPr>
          <w:rFonts w:ascii="Arial" w:hAnsi="Arial" w:cs="Arial"/>
          <w:sz w:val="22"/>
          <w:szCs w:val="18"/>
        </w:rPr>
        <w:t>List the learning activities that students will do that will prepare them for success on the final assessment.  This can be a broad range of activities – readings, discussion, journals, draft papers, projects, etc.</w:t>
      </w:r>
    </w:p>
    <w:p w14:paraId="19DEADB6" w14:textId="77777777" w:rsidR="00B978AE" w:rsidRPr="00502319" w:rsidRDefault="00B978AE" w:rsidP="00EE6424">
      <w:pPr>
        <w:rPr>
          <w:rFonts w:ascii="Arial" w:hAnsi="Arial" w:cs="Arial"/>
          <w:szCs w:val="18"/>
        </w:rPr>
      </w:pPr>
    </w:p>
    <w:p w14:paraId="56E36A91" w14:textId="2435905A" w:rsidR="007C139B" w:rsidRPr="00173080" w:rsidRDefault="00B978AE" w:rsidP="00173080">
      <w:pPr>
        <w:pStyle w:val="Heading3"/>
        <w:rPr>
          <w:b/>
        </w:rPr>
      </w:pPr>
      <w:r w:rsidRPr="00F219B2">
        <w:rPr>
          <w:b/>
        </w:rPr>
        <w:t>Measurement</w:t>
      </w:r>
    </w:p>
    <w:p w14:paraId="1BF5AC48" w14:textId="6A298BC1" w:rsidR="00B978AE" w:rsidRPr="008A2FA1" w:rsidRDefault="00B978AE" w:rsidP="00B978AE">
      <w:pPr>
        <w:rPr>
          <w:rFonts w:ascii="Arial" w:hAnsi="Arial" w:cs="Arial"/>
          <w:sz w:val="22"/>
          <w:szCs w:val="18"/>
        </w:rPr>
      </w:pPr>
      <w:r w:rsidRPr="008A2FA1">
        <w:rPr>
          <w:rFonts w:ascii="Arial" w:hAnsi="Arial" w:cs="Arial"/>
          <w:sz w:val="22"/>
          <w:szCs w:val="18"/>
        </w:rPr>
        <w:t>Indicate what type of measurements/assessments will be used to ultimately determine whether a student has mastered each course learning outcome.  This may be an exam, essay, project, etc.</w:t>
      </w:r>
    </w:p>
    <w:p w14:paraId="22B377B9" w14:textId="5A04A86E" w:rsidR="00B43622" w:rsidRDefault="00B43622" w:rsidP="00B978AE">
      <w:pPr>
        <w:rPr>
          <w:rFonts w:ascii="Arial" w:hAnsi="Arial" w:cs="Arial"/>
          <w:szCs w:val="18"/>
        </w:rPr>
      </w:pPr>
    </w:p>
    <w:p w14:paraId="7FBE74F3" w14:textId="7876ACB4" w:rsidR="00B43622" w:rsidRPr="00FA40A6" w:rsidRDefault="00FA40A6" w:rsidP="00FA40A6">
      <w:pPr>
        <w:rPr>
          <w:rFonts w:ascii="Arial" w:hAnsi="Arial" w:cs="Arial"/>
          <w:sz w:val="16"/>
          <w:szCs w:val="18"/>
        </w:rPr>
      </w:pPr>
      <w:r w:rsidRPr="00FA40A6">
        <w:rPr>
          <w:rFonts w:ascii="Arial" w:hAnsi="Arial" w:cs="Arial"/>
          <w:sz w:val="16"/>
          <w:szCs w:val="18"/>
        </w:rPr>
        <w:drawing>
          <wp:inline distT="0" distB="0" distL="0" distR="0" wp14:anchorId="008E7ABB" wp14:editId="20BA5C56">
            <wp:extent cx="546100" cy="194445"/>
            <wp:effectExtent l="0" t="0" r="6350" b="0"/>
            <wp:docPr id="3" name="Picture 3" descr="Creative Commons Licens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054" cy="201550"/>
                    </a:xfrm>
                    <a:prstGeom prst="rect">
                      <a:avLst/>
                    </a:prstGeom>
                    <a:noFill/>
                    <a:ln>
                      <a:noFill/>
                    </a:ln>
                  </pic:spPr>
                </pic:pic>
              </a:graphicData>
            </a:graphic>
          </wp:inline>
        </w:drawing>
      </w:r>
      <w:r w:rsidRPr="00FA40A6">
        <w:rPr>
          <w:rFonts w:ascii="Arial" w:hAnsi="Arial" w:cs="Arial"/>
          <w:sz w:val="16"/>
          <w:szCs w:val="18"/>
        </w:rPr>
        <w:br/>
        <w:t xml:space="preserve">This work </w:t>
      </w:r>
      <w:proofErr w:type="gramStart"/>
      <w:r w:rsidRPr="00FA40A6">
        <w:rPr>
          <w:rFonts w:ascii="Arial" w:hAnsi="Arial" w:cs="Arial"/>
          <w:sz w:val="16"/>
          <w:szCs w:val="18"/>
        </w:rPr>
        <w:t>is licensed</w:t>
      </w:r>
      <w:proofErr w:type="gramEnd"/>
      <w:r w:rsidRPr="00FA40A6">
        <w:rPr>
          <w:rFonts w:ascii="Arial" w:hAnsi="Arial" w:cs="Arial"/>
          <w:sz w:val="16"/>
          <w:szCs w:val="18"/>
        </w:rPr>
        <w:t xml:space="preserve"> under a </w:t>
      </w:r>
      <w:hyperlink r:id="rId13" w:history="1">
        <w:r w:rsidRPr="00FA40A6">
          <w:rPr>
            <w:rStyle w:val="Hyperlink"/>
            <w:rFonts w:ascii="Arial" w:hAnsi="Arial" w:cs="Arial"/>
            <w:sz w:val="16"/>
            <w:szCs w:val="18"/>
          </w:rPr>
          <w:t>Cr</w:t>
        </w:r>
        <w:bookmarkStart w:id="0" w:name="_GoBack"/>
        <w:bookmarkEnd w:id="0"/>
        <w:r w:rsidRPr="00FA40A6">
          <w:rPr>
            <w:rStyle w:val="Hyperlink"/>
            <w:rFonts w:ascii="Arial" w:hAnsi="Arial" w:cs="Arial"/>
            <w:sz w:val="16"/>
            <w:szCs w:val="18"/>
          </w:rPr>
          <w:t>eative Commons Attribution-</w:t>
        </w:r>
        <w:proofErr w:type="spellStart"/>
        <w:r w:rsidRPr="00FA40A6">
          <w:rPr>
            <w:rStyle w:val="Hyperlink"/>
            <w:rFonts w:ascii="Arial" w:hAnsi="Arial" w:cs="Arial"/>
            <w:sz w:val="16"/>
            <w:szCs w:val="18"/>
          </w:rPr>
          <w:t>NonCommercial</w:t>
        </w:r>
        <w:proofErr w:type="spellEnd"/>
        <w:r w:rsidRPr="00FA40A6">
          <w:rPr>
            <w:rStyle w:val="Hyperlink"/>
            <w:rFonts w:ascii="Arial" w:hAnsi="Arial" w:cs="Arial"/>
            <w:sz w:val="16"/>
            <w:szCs w:val="18"/>
          </w:rPr>
          <w:t xml:space="preserve"> 4.0 International License</w:t>
        </w:r>
      </w:hyperlink>
      <w:r w:rsidRPr="00FA40A6">
        <w:rPr>
          <w:rFonts w:ascii="Arial" w:hAnsi="Arial" w:cs="Arial"/>
          <w:sz w:val="16"/>
          <w:szCs w:val="18"/>
        </w:rPr>
        <w:t>.</w:t>
      </w:r>
    </w:p>
    <w:sectPr w:rsidR="00B43622" w:rsidRPr="00FA40A6" w:rsidSect="005C1ACD">
      <w:footerReference w:type="default" r:id="rId14"/>
      <w:pgSz w:w="15840" w:h="12240" w:orient="landscape"/>
      <w:pgMar w:top="0" w:right="720" w:bottom="270" w:left="720" w:header="720" w:footer="6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C7CA" w14:textId="77777777" w:rsidR="00DF65B7" w:rsidRDefault="00DF65B7" w:rsidP="00CA18D8">
      <w:r>
        <w:separator/>
      </w:r>
    </w:p>
  </w:endnote>
  <w:endnote w:type="continuationSeparator" w:id="0">
    <w:p w14:paraId="0C26367E" w14:textId="77777777" w:rsidR="00DF65B7" w:rsidRDefault="00DF65B7" w:rsidP="00CA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1FB4" w14:textId="14AD39AC" w:rsidR="00BD12AA" w:rsidRPr="00CA18D8" w:rsidRDefault="00BD12AA" w:rsidP="00BD12AA">
    <w:pPr>
      <w:pStyle w:val="Footer"/>
      <w:jc w:val="center"/>
      <w:rPr>
        <w:rFonts w:asciiTheme="minorHAnsi" w:hAnsiTheme="minorHAnsi" w:cs="Calibri"/>
        <w:sz w:val="18"/>
        <w:szCs w:val="18"/>
      </w:rPr>
    </w:pPr>
    <w:r w:rsidRPr="00CA18D8">
      <w:rPr>
        <w:rFonts w:asciiTheme="minorHAnsi" w:hAnsiTheme="minorHAnsi" w:cs="Calibri"/>
        <w:sz w:val="18"/>
        <w:szCs w:val="18"/>
      </w:rPr>
      <w:t xml:space="preserve">OSU </w:t>
    </w:r>
    <w:r>
      <w:rPr>
        <w:rFonts w:asciiTheme="minorHAnsi" w:hAnsiTheme="minorHAnsi" w:cs="Calibri"/>
        <w:sz w:val="18"/>
        <w:szCs w:val="18"/>
      </w:rPr>
      <w:t>Ec</w:t>
    </w:r>
    <w:r w:rsidRPr="00CA18D8">
      <w:rPr>
        <w:rFonts w:asciiTheme="minorHAnsi" w:hAnsiTheme="minorHAnsi" w:cs="Calibri"/>
        <w:sz w:val="18"/>
        <w:szCs w:val="18"/>
      </w:rPr>
      <w:t>ampus</w:t>
    </w:r>
    <w:r>
      <w:rPr>
        <w:rFonts w:asciiTheme="minorHAnsi" w:hAnsiTheme="minorHAnsi" w:cs="Calibri"/>
        <w:sz w:val="18"/>
        <w:szCs w:val="18"/>
      </w:rPr>
      <w:tab/>
    </w:r>
    <w:r>
      <w:rPr>
        <w:rFonts w:asciiTheme="minorHAnsi" w:hAnsiTheme="minorHAnsi" w:cs="Calibri"/>
        <w:sz w:val="18"/>
        <w:szCs w:val="18"/>
      </w:rPr>
      <w:tab/>
    </w:r>
    <w:r>
      <w:rPr>
        <w:rFonts w:asciiTheme="minorHAnsi" w:hAnsiTheme="minorHAnsi" w:cs="Calibri"/>
        <w:sz w:val="18"/>
        <w:szCs w:val="18"/>
      </w:rPr>
      <w:tab/>
      <w:t xml:space="preserve">                               </w:t>
    </w:r>
    <w:hyperlink r:id="rId1" w:history="1">
      <w:r w:rsidRPr="00CA18D8">
        <w:rPr>
          <w:rStyle w:val="Hyperlink"/>
          <w:rFonts w:asciiTheme="minorHAnsi" w:hAnsiTheme="minorHAnsi" w:cs="Calibri"/>
          <w:sz w:val="18"/>
          <w:szCs w:val="18"/>
        </w:rPr>
        <w:t>http://ecampus.oregonstate.edu</w:t>
      </w:r>
    </w:hyperlink>
  </w:p>
  <w:p w14:paraId="26BA0765" w14:textId="77777777" w:rsidR="00BD12AA" w:rsidRPr="00CA18D8" w:rsidRDefault="00BD12AA" w:rsidP="00BD12AA">
    <w:pPr>
      <w:pStyle w:val="Footer"/>
      <w:jc w:val="center"/>
      <w:rPr>
        <w:rFonts w:asciiTheme="minorHAnsi" w:hAnsiTheme="minorHAnsi" w:cs="Calibri"/>
        <w:sz w:val="18"/>
        <w:szCs w:val="18"/>
      </w:rPr>
    </w:pPr>
    <w:r w:rsidRPr="00CA18D8">
      <w:rPr>
        <w:rFonts w:asciiTheme="minorHAnsi" w:hAnsiTheme="minorHAnsi" w:cs="Calibri"/>
        <w:sz w:val="18"/>
        <w:szCs w:val="18"/>
      </w:rPr>
      <w:t>4943 The Valley Library, 4</w:t>
    </w:r>
    <w:r w:rsidRPr="00CA18D8">
      <w:rPr>
        <w:rFonts w:asciiTheme="minorHAnsi" w:hAnsiTheme="minorHAnsi" w:cs="Calibri"/>
        <w:sz w:val="18"/>
        <w:szCs w:val="18"/>
        <w:vertAlign w:val="superscript"/>
      </w:rPr>
      <w:t>th</w:t>
    </w:r>
    <w:r w:rsidRPr="00CA18D8">
      <w:rPr>
        <w:rFonts w:asciiTheme="minorHAnsi" w:hAnsiTheme="minorHAnsi" w:cs="Calibri"/>
        <w:sz w:val="18"/>
        <w:szCs w:val="18"/>
      </w:rPr>
      <w:t xml:space="preserve"> Floor</w:t>
    </w:r>
    <w:r>
      <w:rPr>
        <w:rFonts w:asciiTheme="minorHAnsi" w:hAnsiTheme="minorHAnsi" w:cs="Calibri"/>
        <w:sz w:val="18"/>
        <w:szCs w:val="18"/>
      </w:rPr>
      <w:t xml:space="preserve">  </w:t>
    </w:r>
    <w:r>
      <w:rPr>
        <w:rFonts w:asciiTheme="minorHAnsi" w:hAnsiTheme="minorHAnsi" w:cs="Calibri"/>
        <w:sz w:val="18"/>
        <w:szCs w:val="18"/>
      </w:rPr>
      <w:tab/>
    </w:r>
    <w:r>
      <w:rPr>
        <w:rFonts w:asciiTheme="minorHAnsi" w:hAnsiTheme="minorHAnsi" w:cs="Calibri"/>
        <w:sz w:val="18"/>
        <w:szCs w:val="18"/>
      </w:rPr>
      <w:tab/>
    </w:r>
    <w:r>
      <w:rPr>
        <w:rFonts w:asciiTheme="minorHAnsi" w:hAnsiTheme="minorHAnsi" w:cs="Calibri"/>
        <w:sz w:val="18"/>
        <w:szCs w:val="18"/>
      </w:rPr>
      <w:tab/>
    </w:r>
    <w:r>
      <w:rPr>
        <w:rFonts w:asciiTheme="minorHAnsi" w:hAnsiTheme="minorHAnsi" w:cs="Calibri"/>
        <w:sz w:val="18"/>
        <w:szCs w:val="18"/>
      </w:rPr>
      <w:tab/>
    </w:r>
    <w:r>
      <w:rPr>
        <w:rFonts w:asciiTheme="minorHAnsi" w:hAnsiTheme="minorHAnsi" w:cs="Calibri"/>
        <w:sz w:val="18"/>
        <w:szCs w:val="18"/>
      </w:rPr>
      <w:tab/>
      <w:t xml:space="preserve">                  </w:t>
    </w:r>
    <w:r w:rsidRPr="00CA18D8">
      <w:rPr>
        <w:rFonts w:asciiTheme="minorHAnsi" w:hAnsiTheme="minorHAnsi" w:cs="Calibri"/>
        <w:sz w:val="18"/>
        <w:szCs w:val="18"/>
      </w:rPr>
      <w:t>Phone 541.737.9204</w:t>
    </w:r>
  </w:p>
  <w:p w14:paraId="6B210923" w14:textId="22FA07D7" w:rsidR="00BD12AA" w:rsidRPr="00B767C8" w:rsidRDefault="00BD12AA" w:rsidP="00BD12AA">
    <w:pPr>
      <w:pStyle w:val="Footer"/>
      <w:jc w:val="center"/>
      <w:rPr>
        <w:rFonts w:asciiTheme="minorHAnsi" w:hAnsiTheme="minorHAnsi" w:cs="Calibri"/>
        <w:sz w:val="18"/>
        <w:szCs w:val="18"/>
      </w:rPr>
    </w:pPr>
    <w:r w:rsidRPr="00CA18D8">
      <w:rPr>
        <w:rFonts w:asciiTheme="minorHAnsi" w:hAnsiTheme="minorHAnsi" w:cs="Calibri"/>
        <w:sz w:val="18"/>
        <w:szCs w:val="18"/>
      </w:rPr>
      <w:t>Corvallis, OR 97331-4504</w:t>
    </w:r>
    <w:r>
      <w:rPr>
        <w:rFonts w:asciiTheme="minorHAnsi" w:hAnsiTheme="minorHAnsi" w:cs="Calibri"/>
        <w:sz w:val="18"/>
        <w:szCs w:val="18"/>
      </w:rPr>
      <w:t xml:space="preserve">  </w:t>
    </w:r>
    <w:r>
      <w:rPr>
        <w:rFonts w:asciiTheme="minorHAnsi" w:hAnsiTheme="minorHAnsi" w:cs="Calibri"/>
        <w:sz w:val="18"/>
        <w:szCs w:val="18"/>
      </w:rPr>
      <w:tab/>
    </w:r>
    <w:r>
      <w:rPr>
        <w:rFonts w:asciiTheme="minorHAnsi" w:hAnsiTheme="minorHAnsi" w:cs="Calibri"/>
        <w:sz w:val="18"/>
        <w:szCs w:val="18"/>
      </w:rPr>
      <w:tab/>
    </w:r>
    <w:r>
      <w:rPr>
        <w:rFonts w:asciiTheme="minorHAnsi" w:hAnsiTheme="minorHAnsi" w:cs="Calibri"/>
        <w:sz w:val="18"/>
        <w:szCs w:val="18"/>
      </w:rPr>
      <w:tab/>
    </w:r>
    <w:r>
      <w:rPr>
        <w:rFonts w:asciiTheme="minorHAnsi" w:hAnsiTheme="minorHAnsi" w:cs="Calibri"/>
        <w:sz w:val="18"/>
        <w:szCs w:val="18"/>
      </w:rPr>
      <w:tab/>
    </w:r>
    <w:r>
      <w:rPr>
        <w:rFonts w:asciiTheme="minorHAnsi" w:hAnsiTheme="minorHAnsi" w:cs="Calibri"/>
        <w:sz w:val="18"/>
        <w:szCs w:val="18"/>
      </w:rPr>
      <w:tab/>
    </w:r>
    <w:r>
      <w:rPr>
        <w:rFonts w:asciiTheme="minorHAnsi" w:hAnsiTheme="minorHAnsi" w:cs="Calibri"/>
        <w:sz w:val="18"/>
        <w:szCs w:val="18"/>
      </w:rPr>
      <w:tab/>
      <w:t xml:space="preserve">     </w:t>
    </w:r>
    <w:r w:rsidRPr="00CA18D8">
      <w:rPr>
        <w:rFonts w:asciiTheme="minorHAnsi" w:hAnsiTheme="minorHAnsi" w:cs="Calibri"/>
        <w:sz w:val="18"/>
        <w:szCs w:val="18"/>
      </w:rPr>
      <w:t>Fax 541.737.2734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11B7A" w14:textId="77777777" w:rsidR="00DF65B7" w:rsidRDefault="00DF65B7" w:rsidP="00CA18D8">
      <w:r>
        <w:separator/>
      </w:r>
    </w:p>
  </w:footnote>
  <w:footnote w:type="continuationSeparator" w:id="0">
    <w:p w14:paraId="7BB0EC5C" w14:textId="77777777" w:rsidR="00DF65B7" w:rsidRDefault="00DF65B7" w:rsidP="00CA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174A"/>
    <w:multiLevelType w:val="hybridMultilevel"/>
    <w:tmpl w:val="3E722DD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A38A1"/>
    <w:multiLevelType w:val="hybridMultilevel"/>
    <w:tmpl w:val="5DC853F6"/>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469E"/>
    <w:multiLevelType w:val="hybridMultilevel"/>
    <w:tmpl w:val="BF9C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2532A"/>
    <w:multiLevelType w:val="hybridMultilevel"/>
    <w:tmpl w:val="511C18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E90294"/>
    <w:multiLevelType w:val="hybridMultilevel"/>
    <w:tmpl w:val="497C6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AA010B"/>
    <w:multiLevelType w:val="hybridMultilevel"/>
    <w:tmpl w:val="60AC190E"/>
    <w:lvl w:ilvl="0" w:tplc="DF0667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78FF"/>
    <w:multiLevelType w:val="hybridMultilevel"/>
    <w:tmpl w:val="2D80F8A8"/>
    <w:lvl w:ilvl="0" w:tplc="DF0667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C4578"/>
    <w:multiLevelType w:val="hybridMultilevel"/>
    <w:tmpl w:val="B93E35D2"/>
    <w:lvl w:ilvl="0" w:tplc="8918DF42">
      <w:numFmt w:val="bullet"/>
      <w:lvlText w:val="•"/>
      <w:lvlJc w:val="left"/>
      <w:pPr>
        <w:ind w:left="720" w:hanging="360"/>
      </w:pPr>
      <w:rPr>
        <w:rFonts w:ascii="Times New Roman" w:eastAsiaTheme="minorHAnsi"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2B512D"/>
    <w:multiLevelType w:val="hybridMultilevel"/>
    <w:tmpl w:val="BEA07DCE"/>
    <w:lvl w:ilvl="0" w:tplc="F5544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7E2B3B"/>
    <w:multiLevelType w:val="hybridMultilevel"/>
    <w:tmpl w:val="E47AD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B0BF3"/>
    <w:multiLevelType w:val="hybridMultilevel"/>
    <w:tmpl w:val="3576453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1" w15:restartNumberingAfterBreak="0">
    <w:nsid w:val="317218D4"/>
    <w:multiLevelType w:val="hybridMultilevel"/>
    <w:tmpl w:val="32EAAC60"/>
    <w:lvl w:ilvl="0" w:tplc="8E84DF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F5DDB"/>
    <w:multiLevelType w:val="hybridMultilevel"/>
    <w:tmpl w:val="8F74E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9C1652"/>
    <w:multiLevelType w:val="hybridMultilevel"/>
    <w:tmpl w:val="17404B02"/>
    <w:lvl w:ilvl="0" w:tplc="F5544214">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56250C30"/>
    <w:multiLevelType w:val="hybridMultilevel"/>
    <w:tmpl w:val="6E3461B2"/>
    <w:lvl w:ilvl="0" w:tplc="DF0667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E43F60"/>
    <w:multiLevelType w:val="hybridMultilevel"/>
    <w:tmpl w:val="3BD605E4"/>
    <w:lvl w:ilvl="0" w:tplc="66CC00A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6736D3"/>
    <w:multiLevelType w:val="hybridMultilevel"/>
    <w:tmpl w:val="EAE6423E"/>
    <w:lvl w:ilvl="0" w:tplc="C7B86C6E">
      <w:numFmt w:val="bullet"/>
      <w:lvlText w:val="•"/>
      <w:lvlJc w:val="left"/>
      <w:pPr>
        <w:ind w:left="720" w:hanging="360"/>
      </w:pPr>
      <w:rPr>
        <w:rFonts w:ascii="Times New Roman" w:eastAsiaTheme="minorHAnsi" w:hAnsi="Times New Roman" w:cs="Times New Roman" w:hint="default"/>
        <w:w w:val="13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C4242"/>
    <w:multiLevelType w:val="hybridMultilevel"/>
    <w:tmpl w:val="3CDE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E26D3"/>
    <w:multiLevelType w:val="hybridMultilevel"/>
    <w:tmpl w:val="43FA6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B726C"/>
    <w:multiLevelType w:val="hybridMultilevel"/>
    <w:tmpl w:val="60309A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D5660"/>
    <w:multiLevelType w:val="hybridMultilevel"/>
    <w:tmpl w:val="27A42060"/>
    <w:lvl w:ilvl="0" w:tplc="8918DC36">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E71C8"/>
    <w:multiLevelType w:val="hybridMultilevel"/>
    <w:tmpl w:val="A900D156"/>
    <w:lvl w:ilvl="0" w:tplc="DF0667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BC32D2"/>
    <w:multiLevelType w:val="hybridMultilevel"/>
    <w:tmpl w:val="A0B27D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66504E"/>
    <w:multiLevelType w:val="hybridMultilevel"/>
    <w:tmpl w:val="48F69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E14ED4"/>
    <w:multiLevelType w:val="hybridMultilevel"/>
    <w:tmpl w:val="CB2868DE"/>
    <w:lvl w:ilvl="0" w:tplc="DF06670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03AAC"/>
    <w:multiLevelType w:val="hybridMultilevel"/>
    <w:tmpl w:val="183C2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6F58D3"/>
    <w:multiLevelType w:val="hybridMultilevel"/>
    <w:tmpl w:val="E216E8A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313AA7"/>
    <w:multiLevelType w:val="hybridMultilevel"/>
    <w:tmpl w:val="B49C707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4107A9"/>
    <w:multiLevelType w:val="hybridMultilevel"/>
    <w:tmpl w:val="13505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6B4EEE"/>
    <w:multiLevelType w:val="hybridMultilevel"/>
    <w:tmpl w:val="B11278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
  </w:num>
  <w:num w:numId="3">
    <w:abstractNumId w:val="17"/>
  </w:num>
  <w:num w:numId="4">
    <w:abstractNumId w:val="28"/>
  </w:num>
  <w:num w:numId="5">
    <w:abstractNumId w:val="2"/>
  </w:num>
  <w:num w:numId="6">
    <w:abstractNumId w:val="25"/>
  </w:num>
  <w:num w:numId="7">
    <w:abstractNumId w:val="10"/>
  </w:num>
  <w:num w:numId="8">
    <w:abstractNumId w:val="8"/>
  </w:num>
  <w:num w:numId="9">
    <w:abstractNumId w:val="13"/>
  </w:num>
  <w:num w:numId="10">
    <w:abstractNumId w:val="29"/>
  </w:num>
  <w:num w:numId="11">
    <w:abstractNumId w:val="18"/>
  </w:num>
  <w:num w:numId="12">
    <w:abstractNumId w:val="4"/>
  </w:num>
  <w:num w:numId="13">
    <w:abstractNumId w:val="3"/>
  </w:num>
  <w:num w:numId="14">
    <w:abstractNumId w:val="5"/>
  </w:num>
  <w:num w:numId="15">
    <w:abstractNumId w:val="14"/>
  </w:num>
  <w:num w:numId="16">
    <w:abstractNumId w:val="21"/>
  </w:num>
  <w:num w:numId="17">
    <w:abstractNumId w:val="24"/>
  </w:num>
  <w:num w:numId="18">
    <w:abstractNumId w:val="6"/>
  </w:num>
  <w:num w:numId="19">
    <w:abstractNumId w:val="15"/>
  </w:num>
  <w:num w:numId="20">
    <w:abstractNumId w:val="27"/>
  </w:num>
  <w:num w:numId="21">
    <w:abstractNumId w:val="12"/>
  </w:num>
  <w:num w:numId="22">
    <w:abstractNumId w:val="23"/>
  </w:num>
  <w:num w:numId="23">
    <w:abstractNumId w:val="0"/>
  </w:num>
  <w:num w:numId="24">
    <w:abstractNumId w:val="19"/>
  </w:num>
  <w:num w:numId="25">
    <w:abstractNumId w:val="7"/>
  </w:num>
  <w:num w:numId="26">
    <w:abstractNumId w:val="16"/>
  </w:num>
  <w:num w:numId="27">
    <w:abstractNumId w:val="20"/>
  </w:num>
  <w:num w:numId="28">
    <w:abstractNumId w:val="26"/>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2DB"/>
    <w:rsid w:val="00024BFF"/>
    <w:rsid w:val="00033A51"/>
    <w:rsid w:val="000518EC"/>
    <w:rsid w:val="000849A2"/>
    <w:rsid w:val="00086F0C"/>
    <w:rsid w:val="000A0402"/>
    <w:rsid w:val="000D3015"/>
    <w:rsid w:val="000F63DE"/>
    <w:rsid w:val="00111175"/>
    <w:rsid w:val="0013045B"/>
    <w:rsid w:val="00147489"/>
    <w:rsid w:val="00162E03"/>
    <w:rsid w:val="00171BA6"/>
    <w:rsid w:val="00173080"/>
    <w:rsid w:val="00173F4E"/>
    <w:rsid w:val="00176ABF"/>
    <w:rsid w:val="001C13B1"/>
    <w:rsid w:val="001F5EBD"/>
    <w:rsid w:val="00201442"/>
    <w:rsid w:val="0020541F"/>
    <w:rsid w:val="0020572D"/>
    <w:rsid w:val="002071F5"/>
    <w:rsid w:val="00226C75"/>
    <w:rsid w:val="00240C59"/>
    <w:rsid w:val="00245643"/>
    <w:rsid w:val="002A50D1"/>
    <w:rsid w:val="002B6A44"/>
    <w:rsid w:val="002D28DE"/>
    <w:rsid w:val="002D7627"/>
    <w:rsid w:val="00306F59"/>
    <w:rsid w:val="00321306"/>
    <w:rsid w:val="00337428"/>
    <w:rsid w:val="00367910"/>
    <w:rsid w:val="003764C3"/>
    <w:rsid w:val="00386CC3"/>
    <w:rsid w:val="003C372A"/>
    <w:rsid w:val="003D139A"/>
    <w:rsid w:val="003D1818"/>
    <w:rsid w:val="003D338B"/>
    <w:rsid w:val="00450F1D"/>
    <w:rsid w:val="00483583"/>
    <w:rsid w:val="00496986"/>
    <w:rsid w:val="004C2362"/>
    <w:rsid w:val="004C2F91"/>
    <w:rsid w:val="004C57A8"/>
    <w:rsid w:val="004F732A"/>
    <w:rsid w:val="00502319"/>
    <w:rsid w:val="00537129"/>
    <w:rsid w:val="00542698"/>
    <w:rsid w:val="005605A9"/>
    <w:rsid w:val="00574457"/>
    <w:rsid w:val="00584689"/>
    <w:rsid w:val="005B2702"/>
    <w:rsid w:val="005C1ACD"/>
    <w:rsid w:val="005C5547"/>
    <w:rsid w:val="005C7213"/>
    <w:rsid w:val="005E1891"/>
    <w:rsid w:val="0060099C"/>
    <w:rsid w:val="00635E30"/>
    <w:rsid w:val="00660F0A"/>
    <w:rsid w:val="00674141"/>
    <w:rsid w:val="006775D3"/>
    <w:rsid w:val="006A4E6B"/>
    <w:rsid w:val="006B3D5E"/>
    <w:rsid w:val="00707C35"/>
    <w:rsid w:val="00712F1E"/>
    <w:rsid w:val="00787A79"/>
    <w:rsid w:val="007C139B"/>
    <w:rsid w:val="007C329B"/>
    <w:rsid w:val="007E487B"/>
    <w:rsid w:val="007F2DDC"/>
    <w:rsid w:val="00814CCC"/>
    <w:rsid w:val="0086246D"/>
    <w:rsid w:val="008A2FA1"/>
    <w:rsid w:val="00901BCF"/>
    <w:rsid w:val="00903AE3"/>
    <w:rsid w:val="00904287"/>
    <w:rsid w:val="00947BB7"/>
    <w:rsid w:val="009852FC"/>
    <w:rsid w:val="00993290"/>
    <w:rsid w:val="009C117A"/>
    <w:rsid w:val="009F23F1"/>
    <w:rsid w:val="00A0149A"/>
    <w:rsid w:val="00A33ED6"/>
    <w:rsid w:val="00A81CE3"/>
    <w:rsid w:val="00A86FB3"/>
    <w:rsid w:val="00AD29D3"/>
    <w:rsid w:val="00B0457B"/>
    <w:rsid w:val="00B43622"/>
    <w:rsid w:val="00B767C8"/>
    <w:rsid w:val="00B978AE"/>
    <w:rsid w:val="00BC6829"/>
    <w:rsid w:val="00BD12AA"/>
    <w:rsid w:val="00BD4637"/>
    <w:rsid w:val="00C045CB"/>
    <w:rsid w:val="00C2366C"/>
    <w:rsid w:val="00C4201A"/>
    <w:rsid w:val="00C8797D"/>
    <w:rsid w:val="00C94DCE"/>
    <w:rsid w:val="00CA18D8"/>
    <w:rsid w:val="00CA26EE"/>
    <w:rsid w:val="00CC1C60"/>
    <w:rsid w:val="00D24891"/>
    <w:rsid w:val="00D53396"/>
    <w:rsid w:val="00D54258"/>
    <w:rsid w:val="00D6367B"/>
    <w:rsid w:val="00D9645B"/>
    <w:rsid w:val="00DC4ED9"/>
    <w:rsid w:val="00DD357D"/>
    <w:rsid w:val="00DF5B70"/>
    <w:rsid w:val="00DF65B7"/>
    <w:rsid w:val="00E5174D"/>
    <w:rsid w:val="00E70F63"/>
    <w:rsid w:val="00EA126A"/>
    <w:rsid w:val="00EA259C"/>
    <w:rsid w:val="00EE38A2"/>
    <w:rsid w:val="00EE6424"/>
    <w:rsid w:val="00F219B2"/>
    <w:rsid w:val="00F26D7F"/>
    <w:rsid w:val="00F341C8"/>
    <w:rsid w:val="00F42665"/>
    <w:rsid w:val="00F469A0"/>
    <w:rsid w:val="00F5014D"/>
    <w:rsid w:val="00F56054"/>
    <w:rsid w:val="00F624C1"/>
    <w:rsid w:val="00F722DB"/>
    <w:rsid w:val="00F85C5D"/>
    <w:rsid w:val="00F92ECA"/>
    <w:rsid w:val="00F9451A"/>
    <w:rsid w:val="00FA40A6"/>
    <w:rsid w:val="00FB0C69"/>
    <w:rsid w:val="00FB6082"/>
    <w:rsid w:val="00FF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4E88AFBA"/>
  <w15:docId w15:val="{54C3D9C4-3665-4CA2-9930-ADCECF87F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8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A126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A126A"/>
    <w:pPr>
      <w:keepNext/>
      <w:keepLines/>
      <w:spacing w:before="200"/>
      <w:outlineLvl w:val="1"/>
    </w:pPr>
    <w:rPr>
      <w:rFonts w:ascii="Arial" w:eastAsiaTheme="majorEastAsia" w:hAnsi="Arial" w:cstheme="majorBidi"/>
      <w:b/>
      <w:bCs/>
      <w:sz w:val="28"/>
      <w:szCs w:val="26"/>
    </w:rPr>
  </w:style>
  <w:style w:type="paragraph" w:styleId="Heading3">
    <w:name w:val="heading 3"/>
    <w:basedOn w:val="Normal"/>
    <w:next w:val="Normal"/>
    <w:link w:val="Heading3Char"/>
    <w:uiPriority w:val="9"/>
    <w:unhideWhenUsed/>
    <w:qFormat/>
    <w:rsid w:val="00F219B2"/>
    <w:pPr>
      <w:keepNext/>
      <w:keepLines/>
      <w:spacing w:before="40"/>
      <w:outlineLvl w:val="2"/>
    </w:pPr>
    <w:rPr>
      <w:rFonts w:ascii="Arial" w:eastAsiaTheme="majorEastAsia" w:hAnsi="Arial"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A18D8"/>
    <w:rPr>
      <w:color w:val="0000FF"/>
      <w:u w:val="single"/>
    </w:rPr>
  </w:style>
  <w:style w:type="paragraph" w:styleId="ListParagraph">
    <w:name w:val="List Paragraph"/>
    <w:basedOn w:val="Normal"/>
    <w:uiPriority w:val="34"/>
    <w:qFormat/>
    <w:rsid w:val="00CA18D8"/>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CA18D8"/>
    <w:rPr>
      <w:rFonts w:ascii="Tahoma" w:hAnsi="Tahoma" w:cs="Tahoma"/>
      <w:sz w:val="16"/>
      <w:szCs w:val="16"/>
    </w:rPr>
  </w:style>
  <w:style w:type="character" w:customStyle="1" w:styleId="BalloonTextChar">
    <w:name w:val="Balloon Text Char"/>
    <w:basedOn w:val="DefaultParagraphFont"/>
    <w:link w:val="BalloonText"/>
    <w:uiPriority w:val="99"/>
    <w:semiHidden/>
    <w:rsid w:val="00CA18D8"/>
    <w:rPr>
      <w:rFonts w:ascii="Tahoma" w:eastAsia="Times New Roman" w:hAnsi="Tahoma" w:cs="Tahoma"/>
      <w:sz w:val="16"/>
      <w:szCs w:val="16"/>
    </w:rPr>
  </w:style>
  <w:style w:type="paragraph" w:styleId="Header">
    <w:name w:val="header"/>
    <w:basedOn w:val="Normal"/>
    <w:link w:val="HeaderChar"/>
    <w:uiPriority w:val="99"/>
    <w:unhideWhenUsed/>
    <w:rsid w:val="00CA18D8"/>
    <w:pPr>
      <w:tabs>
        <w:tab w:val="center" w:pos="4680"/>
        <w:tab w:val="right" w:pos="9360"/>
      </w:tabs>
    </w:pPr>
  </w:style>
  <w:style w:type="character" w:customStyle="1" w:styleId="HeaderChar">
    <w:name w:val="Header Char"/>
    <w:basedOn w:val="DefaultParagraphFont"/>
    <w:link w:val="Header"/>
    <w:uiPriority w:val="99"/>
    <w:rsid w:val="00CA18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A18D8"/>
    <w:pPr>
      <w:tabs>
        <w:tab w:val="center" w:pos="4680"/>
        <w:tab w:val="right" w:pos="9360"/>
      </w:tabs>
    </w:pPr>
  </w:style>
  <w:style w:type="character" w:customStyle="1" w:styleId="FooterChar">
    <w:name w:val="Footer Char"/>
    <w:basedOn w:val="DefaultParagraphFont"/>
    <w:link w:val="Footer"/>
    <w:uiPriority w:val="99"/>
    <w:rsid w:val="00CA18D8"/>
    <w:rPr>
      <w:rFonts w:ascii="Times New Roman" w:eastAsia="Times New Roman" w:hAnsi="Times New Roman" w:cs="Times New Roman"/>
      <w:sz w:val="24"/>
      <w:szCs w:val="24"/>
    </w:rPr>
  </w:style>
  <w:style w:type="table" w:styleId="LightGrid-Accent6">
    <w:name w:val="Light Grid Accent 6"/>
    <w:basedOn w:val="TableNormal"/>
    <w:uiPriority w:val="62"/>
    <w:rsid w:val="009852FC"/>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2Char">
    <w:name w:val="Heading 2 Char"/>
    <w:basedOn w:val="DefaultParagraphFont"/>
    <w:link w:val="Heading2"/>
    <w:uiPriority w:val="9"/>
    <w:rsid w:val="00EA126A"/>
    <w:rPr>
      <w:rFonts w:ascii="Arial" w:eastAsiaTheme="majorEastAsia" w:hAnsi="Arial" w:cstheme="majorBidi"/>
      <w:b/>
      <w:bCs/>
      <w:sz w:val="28"/>
      <w:szCs w:val="26"/>
    </w:rPr>
  </w:style>
  <w:style w:type="character" w:styleId="FollowedHyperlink">
    <w:name w:val="FollowedHyperlink"/>
    <w:basedOn w:val="DefaultParagraphFont"/>
    <w:uiPriority w:val="99"/>
    <w:semiHidden/>
    <w:unhideWhenUsed/>
    <w:rsid w:val="00FB6082"/>
    <w:rPr>
      <w:color w:val="800080" w:themeColor="followedHyperlink"/>
      <w:u w:val="single"/>
    </w:rPr>
  </w:style>
  <w:style w:type="table" w:styleId="TableGrid">
    <w:name w:val="Table Grid"/>
    <w:basedOn w:val="TableNormal"/>
    <w:uiPriority w:val="59"/>
    <w:rsid w:val="00FB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EE38A2"/>
    <w:pPr>
      <w:spacing w:after="0" w:line="240" w:lineRule="auto"/>
    </w:pPr>
    <w:rPr>
      <w:rFonts w:eastAsia="Times New Roman" w:cs="Times New Roman"/>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pPr>
      <w:rPr>
        <w:rFonts w:cs="Times New Roman"/>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hemeFill="accent6" w:themeFillTint="3F"/>
      </w:tcPr>
    </w:tblStylePr>
    <w:tblStylePr w:type="band1Horz">
      <w:rPr>
        <w:rFonts w:cs="Times New Roman"/>
      </w:rPr>
      <w:tblPr/>
      <w:tcPr>
        <w:tcBorders>
          <w:left w:val="nil"/>
          <w:right w:val="nil"/>
          <w:insideH w:val="nil"/>
          <w:insideV w:val="nil"/>
        </w:tcBorders>
        <w:shd w:val="clear" w:color="auto" w:fill="FDE4D0" w:themeFill="accent6" w:themeFillTint="3F"/>
      </w:tcPr>
    </w:tblStylePr>
  </w:style>
  <w:style w:type="character" w:styleId="IntenseEmphasis">
    <w:name w:val="Intense Emphasis"/>
    <w:basedOn w:val="DefaultParagraphFont"/>
    <w:uiPriority w:val="21"/>
    <w:qFormat/>
    <w:rsid w:val="00EE38A2"/>
    <w:rPr>
      <w:rFonts w:cs="Times New Roman"/>
      <w:b/>
      <w:bCs/>
      <w:i/>
      <w:iCs/>
      <w:color w:val="4F81BD" w:themeColor="accent1"/>
    </w:rPr>
  </w:style>
  <w:style w:type="paragraph" w:customStyle="1" w:styleId="Default">
    <w:name w:val="Default"/>
    <w:rsid w:val="00993290"/>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1Char">
    <w:name w:val="Heading 1 Char"/>
    <w:basedOn w:val="DefaultParagraphFont"/>
    <w:link w:val="Heading1"/>
    <w:uiPriority w:val="9"/>
    <w:rsid w:val="00EA126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219B2"/>
    <w:rPr>
      <w:rFonts w:ascii="Arial" w:eastAsiaTheme="majorEastAsia" w:hAnsi="Arial"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ain.oregonstate.edu/baccalaureate-core/current-students/learning-outcomes-criteria-and-rationale" TargetMode="External"/><Relationship Id="rId4" Type="http://schemas.openxmlformats.org/officeDocument/2006/relationships/settings" Target="settings.xml"/><Relationship Id="rId9" Type="http://schemas.openxmlformats.org/officeDocument/2006/relationships/hyperlink" Target="https://catalog.oregonstate.edu/earning-degrees/bcc/"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ecampus.oregonstate.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ggss\AppData\Roaming\Microsoft\Templates\Handou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096E5-2651-4BC1-AE8F-1CD3BAF2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HandoutTemplate.dotx</Template>
  <TotalTime>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Riggs, Shannon</dc:creator>
  <cp:lastModifiedBy>Client Services</cp:lastModifiedBy>
  <cp:revision>3</cp:revision>
  <cp:lastPrinted>2013-03-08T17:05:00Z</cp:lastPrinted>
  <dcterms:created xsi:type="dcterms:W3CDTF">2018-10-20T21:56:00Z</dcterms:created>
  <dcterms:modified xsi:type="dcterms:W3CDTF">2018-10-23T22:17:00Z</dcterms:modified>
</cp:coreProperties>
</file>